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CA07C5" w:rsidRDefault="00726728" w:rsidP="0098249E">
      <w:pPr>
        <w:tabs>
          <w:tab w:val="left" w:pos="993"/>
        </w:tabs>
        <w:spacing w:after="0" w:line="240" w:lineRule="auto"/>
        <w:jc w:val="center"/>
        <w:rPr>
          <w:rFonts w:ascii="Arial" w:eastAsia="Calibri" w:hAnsi="Arial" w:cs="Arial"/>
          <w:b/>
        </w:rPr>
      </w:pPr>
      <w:r w:rsidRPr="00CA07C5">
        <w:rPr>
          <w:rFonts w:ascii="Arial" w:eastAsia="Calibri" w:hAnsi="Arial" w:cs="Arial"/>
          <w:b/>
        </w:rPr>
        <w:t>PREKIŲ PIRKIMO–PARDAVIMO SUTARTIS</w:t>
      </w:r>
    </w:p>
    <w:p w14:paraId="11EEB917" w14:textId="77777777" w:rsidR="00726728" w:rsidRPr="00CA07C5" w:rsidRDefault="00726728" w:rsidP="0098249E">
      <w:pPr>
        <w:tabs>
          <w:tab w:val="left" w:pos="993"/>
        </w:tabs>
        <w:spacing w:after="0" w:line="240" w:lineRule="auto"/>
        <w:jc w:val="center"/>
        <w:rPr>
          <w:rFonts w:ascii="Arial" w:eastAsia="Times New Roman" w:hAnsi="Arial" w:cs="Arial"/>
          <w:b/>
          <w:bCs/>
        </w:rPr>
      </w:pPr>
      <w:r w:rsidRPr="00CA07C5">
        <w:rPr>
          <w:rFonts w:ascii="Arial" w:eastAsia="Times New Roman" w:hAnsi="Arial" w:cs="Arial"/>
          <w:b/>
          <w:bCs/>
        </w:rPr>
        <w:t>SPECIALIOSIOS SĄLYGOS</w:t>
      </w:r>
    </w:p>
    <w:p w14:paraId="0E3F7150" w14:textId="77777777" w:rsidR="00726728" w:rsidRPr="00CA07C5" w:rsidRDefault="00726728" w:rsidP="0065567E">
      <w:pPr>
        <w:tabs>
          <w:tab w:val="left" w:pos="993"/>
        </w:tabs>
        <w:spacing w:after="0" w:line="240" w:lineRule="auto"/>
        <w:ind w:firstLine="567"/>
        <w:jc w:val="center"/>
        <w:rPr>
          <w:rFonts w:ascii="Arial" w:eastAsia="Calibri" w:hAnsi="Arial" w:cs="Arial"/>
        </w:rPr>
      </w:pPr>
    </w:p>
    <w:p w14:paraId="32EAC841" w14:textId="77777777" w:rsidR="00726728" w:rsidRPr="00CA07C5" w:rsidRDefault="00726728" w:rsidP="0098249E">
      <w:pPr>
        <w:tabs>
          <w:tab w:val="left" w:pos="993"/>
        </w:tabs>
        <w:spacing w:after="0" w:line="240" w:lineRule="auto"/>
        <w:jc w:val="center"/>
        <w:rPr>
          <w:rFonts w:ascii="Arial" w:eastAsia="Calibri" w:hAnsi="Arial" w:cs="Arial"/>
        </w:rPr>
      </w:pPr>
      <w:r w:rsidRPr="00CA07C5">
        <w:rPr>
          <w:rFonts w:ascii="Arial" w:eastAsia="Calibri" w:hAnsi="Arial" w:cs="Arial"/>
        </w:rPr>
        <w:t xml:space="preserve">20     m.                                  d.   Nr. </w:t>
      </w:r>
    </w:p>
    <w:p w14:paraId="7411364F" w14:textId="77777777" w:rsidR="00726728" w:rsidRPr="00CA07C5" w:rsidRDefault="00726728" w:rsidP="0098249E">
      <w:pPr>
        <w:tabs>
          <w:tab w:val="left" w:pos="993"/>
        </w:tabs>
        <w:spacing w:after="0" w:line="240" w:lineRule="auto"/>
        <w:jc w:val="center"/>
        <w:rPr>
          <w:rFonts w:ascii="Arial" w:eastAsia="Calibri" w:hAnsi="Arial" w:cs="Arial"/>
        </w:rPr>
      </w:pPr>
      <w:r w:rsidRPr="00CA07C5">
        <w:rPr>
          <w:rFonts w:ascii="Arial" w:eastAsia="Calibri" w:hAnsi="Arial" w:cs="Arial"/>
        </w:rPr>
        <w:t>Vilnius</w:t>
      </w:r>
    </w:p>
    <w:p w14:paraId="535D6697" w14:textId="77777777" w:rsidR="00726728" w:rsidRPr="00CA07C5"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CA07C5"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CA07C5" w:rsidRDefault="00726728" w:rsidP="0065567E">
      <w:pPr>
        <w:spacing w:after="0" w:line="240" w:lineRule="auto"/>
        <w:rPr>
          <w:rFonts w:ascii="Arial" w:hAnsi="Arial" w:cs="Arial"/>
        </w:rPr>
      </w:pPr>
      <w:permStart w:id="1251877955" w:edGrp="everyone"/>
      <w:r w:rsidRPr="00CA07C5">
        <w:rPr>
          <w:rFonts w:ascii="Arial" w:hAnsi="Arial" w:cs="Arial"/>
        </w:rPr>
        <w:t>Sutarties šalys:</w:t>
      </w:r>
    </w:p>
    <w:p w14:paraId="32CA2562" w14:textId="77777777" w:rsidR="00726728" w:rsidRPr="00CA07C5" w:rsidRDefault="00726728" w:rsidP="0065567E">
      <w:pPr>
        <w:spacing w:after="0" w:line="240" w:lineRule="auto"/>
        <w:jc w:val="center"/>
        <w:rPr>
          <w:rFonts w:ascii="Arial" w:hAnsi="Arial" w:cs="Arial"/>
          <w:b/>
          <w:caps/>
        </w:rPr>
      </w:pPr>
      <w:r w:rsidRPr="00CA07C5">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605FB" w:rsidRPr="00CA07C5"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3605FB" w:rsidRPr="00CA07C5" w:rsidRDefault="003605FB" w:rsidP="003605FB">
            <w:pPr>
              <w:spacing w:after="0" w:line="240" w:lineRule="auto"/>
              <w:jc w:val="both"/>
              <w:rPr>
                <w:rFonts w:ascii="Arial" w:hAnsi="Arial" w:cs="Arial"/>
                <w:b/>
              </w:rPr>
            </w:pPr>
            <w:r w:rsidRPr="00CA07C5">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74082C71" w:rsidR="003605FB" w:rsidRPr="00CA07C5" w:rsidRDefault="003605FB" w:rsidP="003605FB">
            <w:pPr>
              <w:spacing w:after="0" w:line="240" w:lineRule="auto"/>
              <w:rPr>
                <w:rFonts w:ascii="Arial" w:hAnsi="Arial" w:cs="Arial"/>
                <w:b/>
              </w:rPr>
            </w:pPr>
            <w:r w:rsidRPr="00D9552E">
              <w:rPr>
                <w:rFonts w:ascii="Arial" w:hAnsi="Arial" w:cs="Arial"/>
              </w:rPr>
              <w:t>AB „Miesto gijos“</w:t>
            </w:r>
          </w:p>
        </w:tc>
      </w:tr>
      <w:tr w:rsidR="003605FB" w:rsidRPr="00CA07C5"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3605FB" w:rsidRPr="00CA07C5" w:rsidRDefault="003605FB" w:rsidP="003605FB">
            <w:pPr>
              <w:spacing w:after="0" w:line="240" w:lineRule="auto"/>
              <w:jc w:val="both"/>
              <w:rPr>
                <w:rFonts w:ascii="Arial" w:hAnsi="Arial" w:cs="Arial"/>
                <w:b/>
              </w:rPr>
            </w:pPr>
            <w:r w:rsidRPr="00CA07C5">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5A90EE3A" w:rsidR="003605FB" w:rsidRPr="00CA07C5" w:rsidRDefault="003605FB" w:rsidP="003605FB">
            <w:pPr>
              <w:spacing w:after="0" w:line="240" w:lineRule="auto"/>
              <w:rPr>
                <w:rFonts w:ascii="Arial" w:hAnsi="Arial" w:cs="Arial"/>
              </w:rPr>
            </w:pPr>
            <w:r w:rsidRPr="00D9552E">
              <w:rPr>
                <w:rFonts w:ascii="Arial" w:hAnsi="Arial" w:cs="Arial"/>
              </w:rPr>
              <w:t xml:space="preserve">Elektrinės g. 2, 03150 Vilnius </w:t>
            </w:r>
          </w:p>
        </w:tc>
      </w:tr>
      <w:tr w:rsidR="003605FB" w:rsidRPr="00CA07C5"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3605FB" w:rsidRPr="00CA07C5" w:rsidRDefault="003605FB" w:rsidP="003605FB">
            <w:pPr>
              <w:spacing w:after="0" w:line="240" w:lineRule="auto"/>
              <w:jc w:val="both"/>
              <w:rPr>
                <w:rFonts w:ascii="Arial" w:hAnsi="Arial" w:cs="Arial"/>
                <w:b/>
              </w:rPr>
            </w:pPr>
            <w:r w:rsidRPr="00CA07C5">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550219A8" w:rsidR="003605FB" w:rsidRPr="00CA07C5" w:rsidRDefault="003605FB" w:rsidP="003605FB">
            <w:pPr>
              <w:spacing w:after="0" w:line="240" w:lineRule="auto"/>
              <w:rPr>
                <w:rFonts w:ascii="Arial" w:hAnsi="Arial" w:cs="Arial"/>
              </w:rPr>
            </w:pPr>
            <w:r w:rsidRPr="00D9552E">
              <w:rPr>
                <w:rFonts w:ascii="Arial" w:hAnsi="Arial" w:cs="Arial"/>
              </w:rPr>
              <w:t>Spaudos g. 6-1, 05132 Vilnius</w:t>
            </w:r>
          </w:p>
        </w:tc>
      </w:tr>
      <w:tr w:rsidR="003605FB" w:rsidRPr="00CA07C5"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3605FB" w:rsidRPr="00CA07C5" w:rsidRDefault="003605FB" w:rsidP="003605FB">
            <w:pPr>
              <w:spacing w:after="0" w:line="240" w:lineRule="auto"/>
              <w:jc w:val="both"/>
              <w:rPr>
                <w:rFonts w:ascii="Arial" w:hAnsi="Arial" w:cs="Arial"/>
              </w:rPr>
            </w:pPr>
            <w:r w:rsidRPr="00CA07C5">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10223E7F" w:rsidR="003605FB" w:rsidRPr="00CA07C5" w:rsidRDefault="003605FB" w:rsidP="003605FB">
            <w:pPr>
              <w:spacing w:after="0" w:line="240" w:lineRule="auto"/>
              <w:rPr>
                <w:rFonts w:ascii="Arial" w:hAnsi="Arial" w:cs="Arial"/>
              </w:rPr>
            </w:pPr>
            <w:r w:rsidRPr="00D9552E">
              <w:rPr>
                <w:rFonts w:ascii="Arial" w:hAnsi="Arial" w:cs="Arial"/>
              </w:rPr>
              <w:t>124135580</w:t>
            </w:r>
          </w:p>
        </w:tc>
      </w:tr>
      <w:tr w:rsidR="003605FB" w:rsidRPr="00CA07C5"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3605FB" w:rsidRPr="00CA07C5" w:rsidRDefault="003605FB" w:rsidP="003605FB">
            <w:pPr>
              <w:spacing w:after="0" w:line="240" w:lineRule="auto"/>
              <w:jc w:val="both"/>
              <w:rPr>
                <w:rFonts w:ascii="Arial" w:hAnsi="Arial" w:cs="Arial"/>
                <w:b/>
              </w:rPr>
            </w:pPr>
            <w:r w:rsidRPr="00CA07C5">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6043F3A3" w:rsidR="003605FB" w:rsidRPr="00CA07C5" w:rsidRDefault="003605FB" w:rsidP="003605FB">
            <w:pPr>
              <w:spacing w:after="0" w:line="240" w:lineRule="auto"/>
              <w:rPr>
                <w:rFonts w:ascii="Arial" w:hAnsi="Arial" w:cs="Arial"/>
              </w:rPr>
            </w:pPr>
            <w:r w:rsidRPr="00D9552E">
              <w:rPr>
                <w:rFonts w:ascii="Arial" w:hAnsi="Arial" w:cs="Arial"/>
              </w:rPr>
              <w:t>LT241355811</w:t>
            </w:r>
          </w:p>
        </w:tc>
      </w:tr>
      <w:tr w:rsidR="003605FB" w:rsidRPr="00CA07C5"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3605FB" w:rsidRPr="00CA07C5" w:rsidRDefault="003605FB" w:rsidP="003605FB">
            <w:pPr>
              <w:spacing w:after="0" w:line="240" w:lineRule="auto"/>
              <w:jc w:val="both"/>
              <w:rPr>
                <w:rFonts w:ascii="Arial" w:hAnsi="Arial" w:cs="Arial"/>
                <w:b/>
              </w:rPr>
            </w:pPr>
            <w:r w:rsidRPr="00CA07C5">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0E712EEA" w:rsidR="003605FB" w:rsidRPr="00CA07C5" w:rsidRDefault="003605FB" w:rsidP="003605FB">
            <w:pPr>
              <w:spacing w:after="0" w:line="240" w:lineRule="auto"/>
              <w:rPr>
                <w:rFonts w:ascii="Arial" w:hAnsi="Arial" w:cs="Arial"/>
              </w:rPr>
            </w:pPr>
            <w:r w:rsidRPr="00D9552E">
              <w:rPr>
                <w:rFonts w:ascii="Arial" w:hAnsi="Arial" w:cs="Arial"/>
              </w:rPr>
              <w:t>LT537044060001219501</w:t>
            </w:r>
          </w:p>
        </w:tc>
      </w:tr>
      <w:tr w:rsidR="00726728" w:rsidRPr="00CA07C5"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CA07C5" w:rsidRDefault="00726728" w:rsidP="0065567E">
            <w:pPr>
              <w:spacing w:after="0" w:line="240" w:lineRule="auto"/>
              <w:rPr>
                <w:rFonts w:ascii="Arial" w:hAnsi="Arial" w:cs="Arial"/>
              </w:rPr>
            </w:pPr>
          </w:p>
        </w:tc>
      </w:tr>
      <w:tr w:rsidR="000C2B11" w:rsidRPr="00CA07C5"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0C2B11" w:rsidRPr="00CA07C5" w:rsidRDefault="000C2B11" w:rsidP="000C2B11">
            <w:pPr>
              <w:spacing w:after="0" w:line="240" w:lineRule="auto"/>
              <w:jc w:val="both"/>
              <w:rPr>
                <w:rFonts w:ascii="Arial" w:hAnsi="Arial" w:cs="Arial"/>
                <w:b/>
              </w:rPr>
            </w:pPr>
            <w:r w:rsidRPr="00CA07C5">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4626C0F9" w:rsidR="000C2B11" w:rsidRPr="00CA07C5" w:rsidRDefault="000C2B11" w:rsidP="000C2B11">
            <w:pPr>
              <w:spacing w:after="0" w:line="240" w:lineRule="auto"/>
              <w:rPr>
                <w:rFonts w:ascii="Arial" w:hAnsi="Arial" w:cs="Arial"/>
              </w:rPr>
            </w:pPr>
            <w:r w:rsidRPr="00D9552E">
              <w:rPr>
                <w:rFonts w:ascii="Arial" w:hAnsi="Arial" w:cs="Arial"/>
              </w:rPr>
              <w:t>19118</w:t>
            </w:r>
          </w:p>
        </w:tc>
      </w:tr>
      <w:tr w:rsidR="000C2B11" w:rsidRPr="00CA07C5"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0C2B11" w:rsidRPr="00CA07C5" w:rsidRDefault="000C2B11" w:rsidP="000C2B11">
            <w:pPr>
              <w:spacing w:after="0" w:line="240" w:lineRule="auto"/>
              <w:jc w:val="both"/>
              <w:rPr>
                <w:rFonts w:ascii="Arial" w:hAnsi="Arial" w:cs="Arial"/>
                <w:b/>
              </w:rPr>
            </w:pPr>
            <w:r w:rsidRPr="00CA07C5">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5F9D4D10" w:rsidR="000C2B11" w:rsidRPr="00CA07C5" w:rsidRDefault="000C2B11" w:rsidP="000C2B11">
            <w:pPr>
              <w:spacing w:after="0" w:line="240" w:lineRule="auto"/>
              <w:rPr>
                <w:rFonts w:ascii="Arial" w:hAnsi="Arial" w:cs="Arial"/>
              </w:rPr>
            </w:pPr>
            <w:hyperlink r:id="rId8" w:history="1">
              <w:r w:rsidRPr="00D9552E">
                <w:rPr>
                  <w:rStyle w:val="Hyperlink"/>
                  <w:rFonts w:ascii="Arial" w:hAnsi="Arial" w:cs="Arial"/>
                </w:rPr>
                <w:t>info@miestogijos.lt</w:t>
              </w:r>
            </w:hyperlink>
            <w:r w:rsidRPr="00D9552E">
              <w:rPr>
                <w:rFonts w:ascii="Arial" w:hAnsi="Arial" w:cs="Arial"/>
              </w:rPr>
              <w:t xml:space="preserve"> </w:t>
            </w:r>
          </w:p>
        </w:tc>
      </w:tr>
    </w:tbl>
    <w:p w14:paraId="7B488DAD" w14:textId="77777777" w:rsidR="00726728" w:rsidRPr="00CA07C5" w:rsidRDefault="00726728" w:rsidP="0065567E">
      <w:pPr>
        <w:spacing w:after="0" w:line="240" w:lineRule="auto"/>
        <w:rPr>
          <w:rFonts w:ascii="Arial" w:hAnsi="Arial" w:cs="Arial"/>
        </w:rPr>
      </w:pPr>
    </w:p>
    <w:p w14:paraId="29703257" w14:textId="77777777" w:rsidR="00726728" w:rsidRPr="00CA07C5" w:rsidRDefault="00726728" w:rsidP="0065567E">
      <w:pPr>
        <w:spacing w:after="0" w:line="240" w:lineRule="auto"/>
        <w:jc w:val="center"/>
        <w:rPr>
          <w:rFonts w:ascii="Arial" w:hAnsi="Arial" w:cs="Arial"/>
          <w:b/>
        </w:rPr>
      </w:pPr>
      <w:r w:rsidRPr="00CA07C5">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A07C5"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CA07C5" w:rsidRDefault="00726728" w:rsidP="0065567E">
            <w:pPr>
              <w:spacing w:after="0" w:line="240" w:lineRule="auto"/>
              <w:rPr>
                <w:rFonts w:ascii="Arial" w:hAnsi="Arial" w:cs="Arial"/>
              </w:rPr>
            </w:pPr>
          </w:p>
        </w:tc>
      </w:tr>
      <w:tr w:rsidR="00726728" w:rsidRPr="00CA07C5"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CA07C5" w:rsidRDefault="00726728" w:rsidP="0065567E">
            <w:pPr>
              <w:spacing w:after="0" w:line="240" w:lineRule="auto"/>
              <w:rPr>
                <w:rFonts w:ascii="Arial" w:hAnsi="Arial" w:cs="Arial"/>
              </w:rPr>
            </w:pPr>
          </w:p>
        </w:tc>
      </w:tr>
      <w:tr w:rsidR="00726728" w:rsidRPr="00CA07C5"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CA07C5" w:rsidRDefault="00726728" w:rsidP="0065567E">
            <w:pPr>
              <w:spacing w:after="0" w:line="240" w:lineRule="auto"/>
              <w:jc w:val="both"/>
              <w:rPr>
                <w:rFonts w:ascii="Arial" w:hAnsi="Arial" w:cs="Arial"/>
              </w:rPr>
            </w:pPr>
            <w:r w:rsidRPr="00CA07C5">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CA07C5" w:rsidRDefault="00726728" w:rsidP="0065567E">
            <w:pPr>
              <w:spacing w:after="0" w:line="240" w:lineRule="auto"/>
              <w:rPr>
                <w:rFonts w:ascii="Arial" w:hAnsi="Arial" w:cs="Arial"/>
              </w:rPr>
            </w:pPr>
          </w:p>
        </w:tc>
      </w:tr>
      <w:tr w:rsidR="00726728" w:rsidRPr="00CA07C5"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CA07C5" w:rsidRDefault="00726728" w:rsidP="0065567E">
            <w:pPr>
              <w:spacing w:after="0" w:line="240" w:lineRule="auto"/>
              <w:rPr>
                <w:rFonts w:ascii="Arial" w:hAnsi="Arial" w:cs="Arial"/>
              </w:rPr>
            </w:pPr>
          </w:p>
        </w:tc>
      </w:tr>
      <w:tr w:rsidR="00726728" w:rsidRPr="00CA07C5"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CA07C5" w:rsidRDefault="00726728" w:rsidP="0065567E">
            <w:pPr>
              <w:spacing w:after="0" w:line="240" w:lineRule="auto"/>
              <w:rPr>
                <w:rFonts w:ascii="Arial" w:hAnsi="Arial" w:cs="Arial"/>
              </w:rPr>
            </w:pPr>
          </w:p>
        </w:tc>
      </w:tr>
      <w:tr w:rsidR="00726728" w:rsidRPr="00CA07C5"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CA07C5" w:rsidRDefault="00726728" w:rsidP="0065567E">
            <w:pPr>
              <w:spacing w:after="0" w:line="240" w:lineRule="auto"/>
              <w:rPr>
                <w:rFonts w:ascii="Arial" w:hAnsi="Arial" w:cs="Arial"/>
              </w:rPr>
            </w:pPr>
          </w:p>
        </w:tc>
      </w:tr>
      <w:tr w:rsidR="00726728" w:rsidRPr="00CA07C5"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CA07C5" w:rsidRDefault="00726728" w:rsidP="0065567E">
            <w:pPr>
              <w:spacing w:after="0" w:line="240" w:lineRule="auto"/>
              <w:rPr>
                <w:rFonts w:ascii="Arial" w:hAnsi="Arial" w:cs="Arial"/>
              </w:rPr>
            </w:pPr>
          </w:p>
        </w:tc>
      </w:tr>
      <w:tr w:rsidR="00726728" w:rsidRPr="00CA07C5"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CA07C5" w:rsidRDefault="00726728" w:rsidP="0065567E">
            <w:pPr>
              <w:spacing w:after="0" w:line="240" w:lineRule="auto"/>
              <w:jc w:val="both"/>
              <w:rPr>
                <w:rFonts w:ascii="Arial" w:hAnsi="Arial" w:cs="Arial"/>
                <w:b/>
              </w:rPr>
            </w:pPr>
            <w:r w:rsidRPr="00CA07C5">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CA07C5" w:rsidRDefault="00726728" w:rsidP="0065567E">
            <w:pPr>
              <w:spacing w:after="0" w:line="240" w:lineRule="auto"/>
              <w:rPr>
                <w:rFonts w:ascii="Arial" w:hAnsi="Arial" w:cs="Arial"/>
              </w:rPr>
            </w:pPr>
          </w:p>
        </w:tc>
      </w:tr>
      <w:permEnd w:id="1251877955"/>
    </w:tbl>
    <w:p w14:paraId="2B9D1229" w14:textId="77777777" w:rsidR="00726728" w:rsidRPr="00CA07C5"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CA07C5"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CA07C5">
        <w:rPr>
          <w:rFonts w:ascii="Arial" w:eastAsia="Calibri" w:hAnsi="Arial" w:cs="Arial"/>
          <w:b/>
        </w:rPr>
        <w:t>SUTARTIES DALYKAS</w:t>
      </w:r>
    </w:p>
    <w:p w14:paraId="73895761" w14:textId="515954FC" w:rsidR="00726728" w:rsidRPr="00CA07C5" w:rsidRDefault="00726728" w:rsidP="00D821C4">
      <w:pPr>
        <w:pStyle w:val="CommentText"/>
        <w:tabs>
          <w:tab w:val="left" w:pos="993"/>
        </w:tabs>
        <w:spacing w:after="0"/>
        <w:ind w:firstLine="567"/>
        <w:jc w:val="both"/>
        <w:rPr>
          <w:rFonts w:ascii="Arial" w:eastAsia="Calibri" w:hAnsi="Arial" w:cs="Arial"/>
          <w:sz w:val="22"/>
          <w:szCs w:val="22"/>
        </w:rPr>
      </w:pPr>
      <w:r w:rsidRPr="00CA07C5">
        <w:rPr>
          <w:rFonts w:ascii="Arial" w:eastAsia="Calibri" w:hAnsi="Arial" w:cs="Arial"/>
          <w:sz w:val="22"/>
          <w:szCs w:val="22"/>
        </w:rPr>
        <w:t>1.1. Sutarties dalykas yra</w:t>
      </w:r>
      <w:r w:rsidR="007B712E">
        <w:rPr>
          <w:rFonts w:ascii="Arial" w:eastAsia="Calibri" w:hAnsi="Arial" w:cs="Arial"/>
          <w:sz w:val="22"/>
          <w:szCs w:val="22"/>
        </w:rPr>
        <w:t xml:space="preserve"> </w:t>
      </w:r>
      <w:r w:rsidR="00A374E0" w:rsidRPr="00A374E0">
        <w:rPr>
          <w:rFonts w:ascii="Arial" w:eastAsia="Calibri" w:hAnsi="Arial" w:cs="Arial"/>
          <w:sz w:val="22"/>
          <w:szCs w:val="22"/>
        </w:rPr>
        <w:t xml:space="preserve">Microsoft programinės įrangos licencijų nuomos (prenumeratos) suteikimas, administravimas ir tiekimas per Cloud Solution Provider (CSP) programą (toliau – </w:t>
      </w:r>
      <w:r w:rsidR="00A374E0" w:rsidRPr="00A374E0">
        <w:rPr>
          <w:rFonts w:ascii="Arial" w:eastAsia="Calibri" w:hAnsi="Arial" w:cs="Arial"/>
          <w:b/>
          <w:bCs/>
          <w:sz w:val="22"/>
          <w:szCs w:val="22"/>
        </w:rPr>
        <w:t>Licencijos arba Prekės</w:t>
      </w:r>
      <w:r w:rsidR="00A374E0" w:rsidRPr="00A374E0">
        <w:rPr>
          <w:rFonts w:ascii="Arial" w:eastAsia="Calibri" w:hAnsi="Arial" w:cs="Arial"/>
          <w:sz w:val="22"/>
          <w:szCs w:val="22"/>
        </w:rPr>
        <w:t>), įskaitant jų aktyvavimą, priskyrimą Pirkėjui, užsakymų administravimą bei garantinį aptarnavimą, kaip tai numatyta Techninėje specifikacijoje. Licencijų techniniai ir funkciniai reikalavimai nurodyti Specialiųjų sąlygų 1 priede „</w:t>
      </w:r>
      <w:r w:rsidR="00A374E0" w:rsidRPr="007651D7">
        <w:rPr>
          <w:rFonts w:ascii="Arial" w:eastAsia="Calibri" w:hAnsi="Arial" w:cs="Arial"/>
          <w:b/>
          <w:bCs/>
          <w:sz w:val="22"/>
          <w:szCs w:val="22"/>
        </w:rPr>
        <w:t>Techninė specifikacija</w:t>
      </w:r>
      <w:r w:rsidR="00A374E0" w:rsidRPr="00A374E0">
        <w:rPr>
          <w:rFonts w:ascii="Arial" w:eastAsia="Calibri" w:hAnsi="Arial" w:cs="Arial"/>
          <w:sz w:val="22"/>
          <w:szCs w:val="22"/>
        </w:rPr>
        <w:t>“</w:t>
      </w:r>
      <w:r w:rsidR="002B61D6">
        <w:rPr>
          <w:rFonts w:ascii="Arial" w:eastAsia="Calibri" w:hAnsi="Arial" w:cs="Arial"/>
          <w:sz w:val="22"/>
          <w:szCs w:val="22"/>
        </w:rPr>
        <w:t>.</w:t>
      </w:r>
      <w:r w:rsidR="00A374E0" w:rsidRPr="00A374E0">
        <w:rPr>
          <w:rFonts w:ascii="Arial" w:eastAsia="Calibri" w:hAnsi="Arial" w:cs="Arial"/>
          <w:sz w:val="22"/>
          <w:szCs w:val="22"/>
        </w:rPr>
        <w:t xml:space="preserve"> </w:t>
      </w:r>
    </w:p>
    <w:p w14:paraId="45C3F1CD" w14:textId="77777777" w:rsidR="00726728" w:rsidRPr="00CA07C5"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CA07C5"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CA07C5">
        <w:rPr>
          <w:rFonts w:ascii="Arial" w:eastAsia="Calibri" w:hAnsi="Arial" w:cs="Arial"/>
          <w:b/>
        </w:rPr>
        <w:t>SUTARTIES KAINA IR / ARBA KAINODAROS TAISYKLĖS, MOKĖJIMO SĄLYGOS</w:t>
      </w:r>
    </w:p>
    <w:p w14:paraId="4A7B2015" w14:textId="31850C93" w:rsidR="00726728" w:rsidRPr="00CA07C5" w:rsidRDefault="00726728" w:rsidP="00D821C4">
      <w:pPr>
        <w:tabs>
          <w:tab w:val="left" w:pos="993"/>
        </w:tabs>
        <w:spacing w:after="0" w:line="240" w:lineRule="auto"/>
        <w:ind w:firstLine="567"/>
        <w:jc w:val="both"/>
        <w:rPr>
          <w:rFonts w:ascii="Arial" w:hAnsi="Arial" w:cs="Arial"/>
          <w:i/>
          <w:color w:val="FF0000"/>
        </w:rPr>
      </w:pPr>
      <w:permStart w:id="1990920695" w:edGrp="everyone"/>
      <w:r w:rsidRPr="00CA07C5">
        <w:rPr>
          <w:rFonts w:ascii="Arial" w:eastAsia="Calibri" w:hAnsi="Arial" w:cs="Arial"/>
        </w:rPr>
        <w:t xml:space="preserve">2.1. Sutarčiai taikomas </w:t>
      </w:r>
      <w:r w:rsidRPr="00CA07C5">
        <w:rPr>
          <w:rFonts w:ascii="Arial" w:hAnsi="Arial" w:cs="Arial"/>
        </w:rPr>
        <w:t xml:space="preserve">kainos apskaičiavimo būdas – fiksuotas įkainis. Pirkėjas perka Prekes pagal poreikį </w:t>
      </w:r>
      <w:r w:rsidRPr="00CA07C5">
        <w:rPr>
          <w:rFonts w:ascii="Arial" w:eastAsia="Calibri" w:hAnsi="Arial" w:cs="Arial"/>
        </w:rPr>
        <w:t xml:space="preserve">Specialiųjų sąlygų </w:t>
      </w:r>
      <w:r w:rsidR="00145FE8" w:rsidRPr="00145FE8">
        <w:rPr>
          <w:rFonts w:ascii="Arial" w:eastAsia="Calibri" w:hAnsi="Arial" w:cs="Arial"/>
        </w:rPr>
        <w:t xml:space="preserve">2 priedo </w:t>
      </w:r>
      <w:r w:rsidR="00D213A5">
        <w:rPr>
          <w:rFonts w:ascii="Arial" w:eastAsia="Calibri" w:hAnsi="Arial" w:cs="Arial"/>
        </w:rPr>
        <w:t>„</w:t>
      </w:r>
      <w:r w:rsidR="00145FE8" w:rsidRPr="00145FE8">
        <w:rPr>
          <w:rFonts w:ascii="Arial" w:eastAsia="Calibri" w:hAnsi="Arial" w:cs="Arial"/>
        </w:rPr>
        <w:t>Pasiūlymo forma</w:t>
      </w:r>
      <w:r w:rsidR="00D213A5">
        <w:rPr>
          <w:rFonts w:ascii="Arial" w:eastAsia="Calibri" w:hAnsi="Arial" w:cs="Arial"/>
        </w:rPr>
        <w:t>“</w:t>
      </w:r>
      <w:r w:rsidR="00145FE8" w:rsidRPr="00145FE8">
        <w:rPr>
          <w:rFonts w:ascii="Arial" w:eastAsia="Calibri" w:hAnsi="Arial" w:cs="Arial"/>
        </w:rPr>
        <w:t xml:space="preserve"> 3 pried</w:t>
      </w:r>
      <w:r w:rsidR="00145FE8">
        <w:rPr>
          <w:rFonts w:ascii="Arial" w:eastAsia="Calibri" w:hAnsi="Arial" w:cs="Arial"/>
        </w:rPr>
        <w:t>e</w:t>
      </w:r>
      <w:r w:rsidR="00145FE8" w:rsidRPr="00145FE8">
        <w:rPr>
          <w:rFonts w:ascii="Arial" w:eastAsia="Calibri" w:hAnsi="Arial" w:cs="Arial"/>
        </w:rPr>
        <w:t xml:space="preserve"> </w:t>
      </w:r>
      <w:r w:rsidR="00145FE8">
        <w:rPr>
          <w:rFonts w:ascii="Arial" w:eastAsia="Calibri" w:hAnsi="Arial" w:cs="Arial"/>
        </w:rPr>
        <w:t>„</w:t>
      </w:r>
      <w:r w:rsidR="00145FE8" w:rsidRPr="00145FE8">
        <w:rPr>
          <w:rFonts w:ascii="Arial" w:eastAsia="Calibri" w:hAnsi="Arial" w:cs="Arial"/>
        </w:rPr>
        <w:t>Perkamų prekių kiekiai ir kainos</w:t>
      </w:r>
      <w:r w:rsidR="00145FE8">
        <w:rPr>
          <w:rFonts w:ascii="Arial" w:eastAsia="Calibri" w:hAnsi="Arial" w:cs="Arial"/>
        </w:rPr>
        <w:t>“</w:t>
      </w:r>
      <w:r w:rsidRPr="00CA07C5">
        <w:rPr>
          <w:rFonts w:ascii="Arial" w:eastAsia="Calibri" w:hAnsi="Arial" w:cs="Arial"/>
          <w:i/>
        </w:rPr>
        <w:t xml:space="preserve"> </w:t>
      </w:r>
      <w:r w:rsidRPr="00CA07C5">
        <w:rPr>
          <w:rFonts w:ascii="Arial" w:hAnsi="Arial" w:cs="Arial"/>
        </w:rPr>
        <w:t>nurodytais įkainiais</w:t>
      </w:r>
      <w:r w:rsidRPr="00CA07C5">
        <w:rPr>
          <w:rFonts w:ascii="Arial" w:hAnsi="Arial" w:cs="Arial"/>
          <w:i/>
        </w:rPr>
        <w:t xml:space="preserve">, </w:t>
      </w:r>
      <w:r w:rsidRPr="00CA07C5">
        <w:rPr>
          <w:rFonts w:ascii="Arial" w:hAnsi="Arial" w:cs="Arial"/>
          <w:b/>
        </w:rPr>
        <w:t>neviršijant Specialiųjų sąlygų 2.2 punkte</w:t>
      </w:r>
      <w:r w:rsidRPr="00CA07C5" w:rsidDel="003F0BB1">
        <w:rPr>
          <w:rFonts w:ascii="Arial" w:hAnsi="Arial" w:cs="Arial"/>
          <w:b/>
        </w:rPr>
        <w:t xml:space="preserve"> </w:t>
      </w:r>
      <w:r w:rsidRPr="00CA07C5">
        <w:rPr>
          <w:rFonts w:ascii="Arial" w:hAnsi="Arial" w:cs="Arial"/>
          <w:b/>
        </w:rPr>
        <w:t>nurodytos Sutarties maksimalios kainos</w:t>
      </w:r>
      <w:r w:rsidRPr="00CA07C5">
        <w:rPr>
          <w:rFonts w:ascii="Arial" w:hAnsi="Arial" w:cs="Arial"/>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Pr="00CA07C5" w:rsidDel="003F0BB1">
        <w:rPr>
          <w:rFonts w:ascii="Arial" w:hAnsi="Arial" w:cs="Arial"/>
        </w:rPr>
        <w:t xml:space="preserve"> </w:t>
      </w:r>
      <w:r w:rsidRPr="00CA07C5">
        <w:rPr>
          <w:rFonts w:ascii="Arial" w:hAnsi="Arial" w:cs="Arial"/>
        </w:rPr>
        <w:t>nurodytai Sutarties maksimaliai kainai ar bet kokiai jos daliai.</w:t>
      </w:r>
    </w:p>
    <w:permEnd w:id="1990920695"/>
    <w:p w14:paraId="02368910" w14:textId="3A4EC136" w:rsidR="00726728" w:rsidRDefault="00726728" w:rsidP="00D821C4">
      <w:pPr>
        <w:shd w:val="clear" w:color="auto" w:fill="FFFFFF"/>
        <w:tabs>
          <w:tab w:val="left" w:pos="993"/>
        </w:tabs>
        <w:spacing w:after="0" w:line="240" w:lineRule="auto"/>
        <w:ind w:right="23" w:firstLine="567"/>
        <w:jc w:val="both"/>
        <w:rPr>
          <w:rFonts w:ascii="Arial" w:eastAsia="Calibri" w:hAnsi="Arial" w:cs="Arial"/>
          <w:lang w:eastAsia="x-none"/>
        </w:rPr>
      </w:pPr>
      <w:r w:rsidRPr="00CA07C5">
        <w:rPr>
          <w:rFonts w:ascii="Arial" w:eastAsia="Calibri" w:hAnsi="Arial" w:cs="Arial"/>
          <w:lang w:eastAsia="x-none"/>
        </w:rPr>
        <w:t xml:space="preserve">2.2. Sutarties maksimali kaina </w:t>
      </w:r>
      <w:r w:rsidRPr="00065813">
        <w:rPr>
          <w:rFonts w:ascii="Arial" w:eastAsia="Calibri" w:hAnsi="Arial" w:cs="Arial"/>
          <w:lang w:eastAsia="x-none"/>
        </w:rPr>
        <w:t xml:space="preserve">yra </w:t>
      </w:r>
      <w:r w:rsidR="00967465" w:rsidRPr="00065813">
        <w:rPr>
          <w:rFonts w:ascii="Arial" w:eastAsia="Calibri" w:hAnsi="Arial" w:cs="Arial"/>
          <w:lang w:eastAsia="x-none"/>
        </w:rPr>
        <w:t xml:space="preserve">1.500.000,00 </w:t>
      </w:r>
      <w:r w:rsidRPr="00065813">
        <w:rPr>
          <w:rFonts w:ascii="Arial" w:eastAsia="Calibri" w:hAnsi="Arial" w:cs="Arial"/>
          <w:lang w:eastAsia="x-none"/>
        </w:rPr>
        <w:t>(</w:t>
      </w:r>
      <w:r w:rsidR="00967465" w:rsidRPr="00065813">
        <w:rPr>
          <w:rFonts w:ascii="Arial" w:eastAsia="Calibri" w:hAnsi="Arial" w:cs="Arial"/>
          <w:lang w:eastAsia="x-none"/>
        </w:rPr>
        <w:t>vienas milijonas penki šimtai tūkstančių</w:t>
      </w:r>
      <w:r w:rsidR="00065813" w:rsidRPr="00065813">
        <w:rPr>
          <w:rFonts w:ascii="Arial" w:eastAsia="Calibri" w:hAnsi="Arial" w:cs="Arial"/>
          <w:lang w:eastAsia="x-none"/>
        </w:rPr>
        <w:t>) eurų 00 ct,</w:t>
      </w:r>
      <w:r w:rsidRPr="00065813">
        <w:rPr>
          <w:rFonts w:ascii="Arial" w:eastAsia="Calibri" w:hAnsi="Arial" w:cs="Arial"/>
          <w:lang w:eastAsia="x-none"/>
        </w:rPr>
        <w:t xml:space="preserve"> neįskaitant pridėtinės vertės mokesčio</w:t>
      </w:r>
      <w:r w:rsidRPr="00CA07C5">
        <w:rPr>
          <w:rFonts w:ascii="Arial" w:eastAsia="Calibri" w:hAnsi="Arial" w:cs="Arial"/>
          <w:lang w:eastAsia="x-none"/>
        </w:rPr>
        <w:t xml:space="preserve"> (toliau – </w:t>
      </w:r>
      <w:r w:rsidRPr="00CA07C5">
        <w:rPr>
          <w:rFonts w:ascii="Arial" w:eastAsia="Calibri" w:hAnsi="Arial" w:cs="Arial"/>
          <w:b/>
          <w:lang w:eastAsia="x-none"/>
        </w:rPr>
        <w:t>PVM</w:t>
      </w:r>
      <w:r w:rsidRPr="00CA07C5">
        <w:rPr>
          <w:rFonts w:ascii="Arial" w:eastAsia="Calibri" w:hAnsi="Arial" w:cs="Arial"/>
          <w:lang w:eastAsia="x-none"/>
        </w:rPr>
        <w:t>). Sutarčiai taikomas</w:t>
      </w:r>
      <w:r w:rsidR="00CF1331">
        <w:rPr>
          <w:rFonts w:ascii="Arial" w:eastAsia="Calibri" w:hAnsi="Arial" w:cs="Arial"/>
          <w:lang w:eastAsia="x-none"/>
        </w:rPr>
        <w:t xml:space="preserve"> 21</w:t>
      </w:r>
      <w:r w:rsidRPr="00CA07C5">
        <w:rPr>
          <w:rFonts w:ascii="Arial" w:eastAsia="Calibri" w:hAnsi="Arial" w:cs="Arial"/>
          <w:lang w:eastAsia="x-none"/>
        </w:rPr>
        <w:t xml:space="preserve"> proc. dydžio PVM. Sutarties maksimali kaina, įskaitant PVM –</w:t>
      </w:r>
      <w:r w:rsidR="00FB3A06">
        <w:rPr>
          <w:rFonts w:ascii="Arial" w:eastAsia="Calibri" w:hAnsi="Arial" w:cs="Arial"/>
          <w:lang w:eastAsia="x-none"/>
        </w:rPr>
        <w:t xml:space="preserve"> </w:t>
      </w:r>
      <w:r w:rsidR="00FB3A06" w:rsidRPr="00FB3A06">
        <w:rPr>
          <w:rFonts w:ascii="Arial" w:eastAsia="Calibri" w:hAnsi="Arial" w:cs="Arial"/>
          <w:lang w:eastAsia="x-none"/>
        </w:rPr>
        <w:t>1</w:t>
      </w:r>
      <w:r w:rsidR="00FB3A06">
        <w:rPr>
          <w:rFonts w:ascii="Arial" w:eastAsia="Calibri" w:hAnsi="Arial" w:cs="Arial"/>
          <w:lang w:eastAsia="x-none"/>
        </w:rPr>
        <w:t>.</w:t>
      </w:r>
      <w:r w:rsidR="00FB3A06" w:rsidRPr="00FB3A06">
        <w:rPr>
          <w:rFonts w:ascii="Arial" w:eastAsia="Calibri" w:hAnsi="Arial" w:cs="Arial"/>
          <w:lang w:eastAsia="x-none"/>
        </w:rPr>
        <w:t>815</w:t>
      </w:r>
      <w:r w:rsidR="00FB3A06">
        <w:rPr>
          <w:rFonts w:ascii="Arial" w:eastAsia="Calibri" w:hAnsi="Arial" w:cs="Arial"/>
          <w:lang w:eastAsia="x-none"/>
        </w:rPr>
        <w:t>.</w:t>
      </w:r>
      <w:r w:rsidR="00FB3A06" w:rsidRPr="00FB3A06">
        <w:rPr>
          <w:rFonts w:ascii="Arial" w:eastAsia="Calibri" w:hAnsi="Arial" w:cs="Arial"/>
          <w:lang w:eastAsia="x-none"/>
        </w:rPr>
        <w:t>000,00</w:t>
      </w:r>
      <w:r w:rsidR="00FB3A06">
        <w:rPr>
          <w:rFonts w:ascii="Arial" w:eastAsia="Calibri" w:hAnsi="Arial" w:cs="Arial"/>
          <w:lang w:eastAsia="x-none"/>
        </w:rPr>
        <w:t xml:space="preserve"> </w:t>
      </w:r>
      <w:r w:rsidR="00FB3A06" w:rsidRPr="00065813">
        <w:rPr>
          <w:rFonts w:ascii="Arial" w:eastAsia="Calibri" w:hAnsi="Arial" w:cs="Arial"/>
          <w:lang w:eastAsia="x-none"/>
        </w:rPr>
        <w:t xml:space="preserve">(vienas milijonas </w:t>
      </w:r>
      <w:r w:rsidR="00FB3A06">
        <w:rPr>
          <w:rFonts w:ascii="Arial" w:eastAsia="Calibri" w:hAnsi="Arial" w:cs="Arial"/>
          <w:lang w:eastAsia="x-none"/>
        </w:rPr>
        <w:t>aštuoni</w:t>
      </w:r>
      <w:r w:rsidR="00FB3A06" w:rsidRPr="00065813">
        <w:rPr>
          <w:rFonts w:ascii="Arial" w:eastAsia="Calibri" w:hAnsi="Arial" w:cs="Arial"/>
          <w:lang w:eastAsia="x-none"/>
        </w:rPr>
        <w:t xml:space="preserve"> šimtai</w:t>
      </w:r>
      <w:r w:rsidR="00450A27">
        <w:rPr>
          <w:rFonts w:ascii="Arial" w:eastAsia="Calibri" w:hAnsi="Arial" w:cs="Arial"/>
          <w:lang w:eastAsia="x-none"/>
        </w:rPr>
        <w:t xml:space="preserve"> penkiolika</w:t>
      </w:r>
      <w:r w:rsidR="00FB3A06" w:rsidRPr="00065813">
        <w:rPr>
          <w:rFonts w:ascii="Arial" w:eastAsia="Calibri" w:hAnsi="Arial" w:cs="Arial"/>
          <w:lang w:eastAsia="x-none"/>
        </w:rPr>
        <w:t xml:space="preserve"> tūkstančių) eurų</w:t>
      </w:r>
      <w:r w:rsidR="00450A27">
        <w:rPr>
          <w:rFonts w:ascii="Arial" w:eastAsia="Calibri" w:hAnsi="Arial" w:cs="Arial"/>
          <w:lang w:eastAsia="x-none"/>
        </w:rPr>
        <w:t xml:space="preserve"> 00 ct.</w:t>
      </w:r>
      <w:r w:rsidRPr="00CA07C5">
        <w:rPr>
          <w:rFonts w:ascii="Arial" w:eastAsia="Calibri" w:hAnsi="Arial" w:cs="Arial"/>
          <w:lang w:eastAsia="x-none"/>
        </w:rPr>
        <w:t xml:space="preserve"> </w:t>
      </w:r>
    </w:p>
    <w:p w14:paraId="6E64DF37" w14:textId="6786D68B" w:rsidR="008713D3" w:rsidRPr="00CA07C5" w:rsidRDefault="008713D3" w:rsidP="00D821C4">
      <w:pPr>
        <w:shd w:val="clear" w:color="auto" w:fill="FFFFFF"/>
        <w:tabs>
          <w:tab w:val="left" w:pos="993"/>
        </w:tabs>
        <w:spacing w:after="0" w:line="240" w:lineRule="auto"/>
        <w:ind w:right="23" w:firstLine="567"/>
        <w:jc w:val="both"/>
        <w:rPr>
          <w:rFonts w:ascii="Arial" w:eastAsia="Calibri" w:hAnsi="Arial" w:cs="Arial"/>
          <w:lang w:eastAsia="x-none"/>
        </w:rPr>
      </w:pPr>
      <w:r>
        <w:rPr>
          <w:rFonts w:ascii="Arial" w:eastAsia="Calibri" w:hAnsi="Arial" w:cs="Arial"/>
          <w:lang w:eastAsia="x-none"/>
        </w:rPr>
        <w:t xml:space="preserve">2.3. </w:t>
      </w:r>
      <w:r w:rsidRPr="008713D3">
        <w:rPr>
          <w:rFonts w:ascii="Arial" w:eastAsia="Calibri" w:hAnsi="Arial" w:cs="Arial"/>
          <w:lang w:eastAsia="x-none"/>
        </w:rPr>
        <w:t>Esant poreikiui, Pirkėjas gali įsigyti prekių sąraše nenurodytų, tačiau su pirkimo objektu susijusių prekių neviršijant 10 procentų sutarties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31C45819" w14:textId="43DA4D27" w:rsidR="0D46BEA8" w:rsidRPr="00CA07C5" w:rsidRDefault="507F6000" w:rsidP="0078199D">
      <w:pPr>
        <w:shd w:val="clear" w:color="auto" w:fill="FFFFFF" w:themeFill="background1"/>
        <w:spacing w:after="0" w:line="240" w:lineRule="auto"/>
        <w:ind w:firstLine="567"/>
        <w:jc w:val="both"/>
        <w:rPr>
          <w:rFonts w:ascii="Arial" w:eastAsia="Arial" w:hAnsi="Arial" w:cs="Arial"/>
          <w:color w:val="333333"/>
        </w:rPr>
      </w:pPr>
      <w:permStart w:id="479148920" w:edGrp="everyone"/>
      <w:r w:rsidRPr="00CA07C5">
        <w:rPr>
          <w:rFonts w:ascii="Arial" w:eastAsia="Arial" w:hAnsi="Arial" w:cs="Arial"/>
          <w:color w:val="333333"/>
        </w:rPr>
        <w:t>2.</w:t>
      </w:r>
      <w:r w:rsidR="004F2648">
        <w:rPr>
          <w:rFonts w:ascii="Arial" w:eastAsia="Arial" w:hAnsi="Arial" w:cs="Arial"/>
          <w:color w:val="333333"/>
        </w:rPr>
        <w:t>4</w:t>
      </w:r>
      <w:r w:rsidRPr="00CA07C5">
        <w:rPr>
          <w:rFonts w:ascii="Arial" w:eastAsia="Arial" w:hAnsi="Arial" w:cs="Arial"/>
        </w:rPr>
        <w:t xml:space="preserve"> Tiekėjui tinkamai įvykdžius Pirkėjo užsakymą</w:t>
      </w:r>
      <w:r w:rsidR="00F36E78">
        <w:rPr>
          <w:rFonts w:ascii="Arial" w:eastAsia="Arial" w:hAnsi="Arial" w:cs="Arial"/>
        </w:rPr>
        <w:t xml:space="preserve"> (</w:t>
      </w:r>
      <w:r w:rsidR="00F36E78" w:rsidRPr="00F36E78">
        <w:rPr>
          <w:rFonts w:ascii="Arial" w:eastAsia="Arial" w:hAnsi="Arial" w:cs="Arial"/>
        </w:rPr>
        <w:t>įdiegus/priskyrus licencijas</w:t>
      </w:r>
      <w:r w:rsidR="00F36E78">
        <w:rPr>
          <w:rFonts w:ascii="Arial" w:eastAsia="Arial" w:hAnsi="Arial" w:cs="Arial"/>
        </w:rPr>
        <w:t>)</w:t>
      </w:r>
      <w:r w:rsidRPr="00CA07C5">
        <w:rPr>
          <w:rFonts w:ascii="Arial" w:eastAsia="Arial" w:hAnsi="Arial" w:cs="Arial"/>
        </w:rPr>
        <w:t xml:space="preserve">, Pirkėjas sumoka Tiekėjui už konkretų Prekių kiekį pagal </w:t>
      </w:r>
      <w:r w:rsidR="008B2F58" w:rsidRPr="00145FE8">
        <w:rPr>
          <w:rFonts w:ascii="Arial" w:eastAsia="Calibri" w:hAnsi="Arial" w:cs="Arial"/>
        </w:rPr>
        <w:t>2 priedo Pasiūlymo forma 3 pried</w:t>
      </w:r>
      <w:r w:rsidR="008B2F58">
        <w:rPr>
          <w:rFonts w:ascii="Arial" w:eastAsia="Calibri" w:hAnsi="Arial" w:cs="Arial"/>
        </w:rPr>
        <w:t>e</w:t>
      </w:r>
      <w:r w:rsidR="008B2F58" w:rsidRPr="00145FE8">
        <w:rPr>
          <w:rFonts w:ascii="Arial" w:eastAsia="Calibri" w:hAnsi="Arial" w:cs="Arial"/>
        </w:rPr>
        <w:t xml:space="preserve"> </w:t>
      </w:r>
      <w:r w:rsidR="008B2F58">
        <w:rPr>
          <w:rFonts w:ascii="Arial" w:eastAsia="Calibri" w:hAnsi="Arial" w:cs="Arial"/>
        </w:rPr>
        <w:t>„</w:t>
      </w:r>
      <w:r w:rsidR="008B2F58" w:rsidRPr="00145FE8">
        <w:rPr>
          <w:rFonts w:ascii="Arial" w:eastAsia="Calibri" w:hAnsi="Arial" w:cs="Arial"/>
        </w:rPr>
        <w:t>Perkamų prekių kiekiai ir kainos</w:t>
      </w:r>
      <w:r w:rsidR="008B2F58">
        <w:rPr>
          <w:rFonts w:ascii="Arial" w:eastAsia="Calibri" w:hAnsi="Arial" w:cs="Arial"/>
        </w:rPr>
        <w:t>“</w:t>
      </w:r>
      <w:r w:rsidRPr="00CA07C5">
        <w:rPr>
          <w:rFonts w:ascii="Arial" w:eastAsia="Arial" w:hAnsi="Arial" w:cs="Arial"/>
        </w:rPr>
        <w:t xml:space="preserve"> nustatytus Prekių įkainius per Bendrųjų sąlygų 5.11 punkte nurodytą </w:t>
      </w:r>
      <w:r w:rsidRPr="00CA07C5">
        <w:rPr>
          <w:rFonts w:ascii="Arial" w:eastAsia="Arial" w:hAnsi="Arial" w:cs="Arial"/>
          <w:color w:val="333333"/>
        </w:rPr>
        <w:t>terminą).</w:t>
      </w:r>
    </w:p>
    <w:permEnd w:id="479148920"/>
    <w:p w14:paraId="35891C17" w14:textId="6AEEB04A" w:rsidR="006A01A1" w:rsidRPr="00CA07C5" w:rsidRDefault="006A01A1" w:rsidP="00D821C4">
      <w:pPr>
        <w:pStyle w:val="ListParagraph"/>
        <w:tabs>
          <w:tab w:val="left" w:pos="993"/>
        </w:tabs>
        <w:spacing w:after="0" w:line="240" w:lineRule="auto"/>
        <w:ind w:left="0" w:firstLine="567"/>
        <w:jc w:val="both"/>
        <w:rPr>
          <w:rFonts w:ascii="Arial" w:hAnsi="Arial" w:cs="Arial"/>
          <w:spacing w:val="-1"/>
        </w:rPr>
      </w:pPr>
      <w:r w:rsidRPr="00CA07C5">
        <w:rPr>
          <w:rFonts w:ascii="Arial" w:hAnsi="Arial" w:cs="Arial"/>
          <w:lang w:eastAsia="lt-LT"/>
        </w:rPr>
        <w:lastRenderedPageBreak/>
        <w:t>2.</w:t>
      </w:r>
      <w:r w:rsidR="004F2648">
        <w:rPr>
          <w:rFonts w:ascii="Arial" w:hAnsi="Arial" w:cs="Arial"/>
          <w:lang w:eastAsia="lt-LT"/>
        </w:rPr>
        <w:t>5</w:t>
      </w:r>
      <w:r w:rsidRPr="00CA07C5">
        <w:rPr>
          <w:rFonts w:ascii="Arial" w:hAnsi="Arial" w:cs="Arial"/>
          <w:lang w:eastAsia="lt-LT"/>
        </w:rPr>
        <w:t>. Prekių įkainiai (Eur be PVM) Sutarties galiojimo laikotarpiu gali būti perskaičiuojami tokiomis sąlygomis:</w:t>
      </w:r>
    </w:p>
    <w:p w14:paraId="68076037" w14:textId="56626176" w:rsidR="006A01A1" w:rsidRPr="00CA07C5" w:rsidRDefault="006A01A1" w:rsidP="00D821C4">
      <w:pPr>
        <w:spacing w:after="0" w:line="240" w:lineRule="auto"/>
        <w:ind w:firstLine="567"/>
        <w:jc w:val="both"/>
        <w:rPr>
          <w:rFonts w:ascii="Arial" w:hAnsi="Arial" w:cs="Arial"/>
          <w:lang w:eastAsia="lt-LT"/>
        </w:rPr>
      </w:pPr>
      <w:r w:rsidRPr="00CA07C5">
        <w:rPr>
          <w:rFonts w:ascii="Arial" w:hAnsi="Arial" w:cs="Arial"/>
          <w:lang w:eastAsia="lt-LT"/>
        </w:rPr>
        <w:t>2.</w:t>
      </w:r>
      <w:r w:rsidR="004F2648">
        <w:rPr>
          <w:rFonts w:ascii="Arial" w:hAnsi="Arial" w:cs="Arial"/>
          <w:lang w:eastAsia="lt-LT"/>
        </w:rPr>
        <w:t>5</w:t>
      </w:r>
      <w:r w:rsidRPr="00CA07C5">
        <w:rPr>
          <w:rFonts w:ascii="Arial" w:hAnsi="Arial" w:cs="Arial"/>
          <w:lang w:eastAsia="lt-LT"/>
        </w:rPr>
        <w:t xml:space="preserve">.1. Prekių įkainiai (EUR be PVM) Sutarties galiojimo laikotarpiu galės būti perskaičiuojami ir keičiami, jeigu Lietuvos Respublikos metinė infliacija pagal suderintą vartotojų kainų indeksą, remiantis </w:t>
      </w:r>
      <w:r w:rsidR="001102D4" w:rsidRPr="00CA07C5">
        <w:rPr>
          <w:rFonts w:ascii="Arial" w:eastAsia="Calibri" w:hAnsi="Arial" w:cs="Arial"/>
          <w:bCs/>
        </w:rPr>
        <w:t>Valstybės duomenų agentūros Oficialiosios statistikos portalo</w:t>
      </w:r>
      <w:r w:rsidR="001102D4" w:rsidRPr="00CA07C5">
        <w:rPr>
          <w:rStyle w:val="FootnoteReference"/>
          <w:rFonts w:ascii="Arial" w:eastAsia="Calibri" w:hAnsi="Arial" w:cs="Arial"/>
          <w:bCs/>
        </w:rPr>
        <w:footnoteReference w:id="2"/>
      </w:r>
      <w:r w:rsidR="001102D4" w:rsidRPr="00CA07C5">
        <w:rPr>
          <w:rFonts w:ascii="Arial" w:eastAsia="Calibri" w:hAnsi="Arial" w:cs="Arial"/>
          <w:bCs/>
        </w:rPr>
        <w:t xml:space="preserve"> </w:t>
      </w:r>
      <w:r w:rsidRPr="00CA07C5">
        <w:rPr>
          <w:rFonts w:ascii="Arial" w:hAnsi="Arial" w:cs="Arial"/>
          <w:lang w:eastAsia="lt-LT"/>
        </w:rPr>
        <w:t>duomenimis, buvo didesnė nei 5 proc. arba mažesnė nei  -</w:t>
      </w:r>
      <w:r w:rsidR="000F5E16">
        <w:rPr>
          <w:rFonts w:ascii="Arial" w:hAnsi="Arial" w:cs="Arial"/>
          <w:lang w:eastAsia="lt-LT"/>
        </w:rPr>
        <w:t xml:space="preserve"> </w:t>
      </w:r>
      <w:r w:rsidRPr="00CA07C5">
        <w:rPr>
          <w:rFonts w:ascii="Arial" w:hAnsi="Arial" w:cs="Arial"/>
          <w:lang w:eastAsia="lt-LT"/>
        </w:rPr>
        <w:t xml:space="preserve">5 proc., pirmą kartą perskaičiuojant ne ankščiau kaip praėjus 6 (šešiems) mėnesiams po Sutarties įsigaliojimo </w:t>
      </w:r>
      <w:r w:rsidRPr="00CA07C5">
        <w:rPr>
          <w:rFonts w:ascii="Arial" w:hAnsi="Arial" w:cs="Arial"/>
        </w:rPr>
        <w:t>(</w:t>
      </w:r>
      <w:r w:rsidRPr="00CA07C5">
        <w:rPr>
          <w:rFonts w:ascii="Arial" w:hAnsi="Arial" w:cs="Arial"/>
          <w:i/>
          <w:iCs/>
        </w:rPr>
        <w:t>jeigu perskaičiavimas jau buvo atliktas – nuo paskutinio perskaičiavimo pagal šį punktą dienos</w:t>
      </w:r>
      <w:r w:rsidRPr="00CA07C5">
        <w:rPr>
          <w:rFonts w:ascii="Arial" w:hAnsi="Arial" w:cs="Arial"/>
        </w:rPr>
        <w:t xml:space="preserve">), </w:t>
      </w:r>
      <w:r w:rsidRPr="00CA07C5">
        <w:rPr>
          <w:rFonts w:ascii="Arial" w:hAnsi="Arial" w:cs="Arial"/>
          <w:spacing w:val="-1"/>
        </w:rPr>
        <w:t>kaina/ įkainiai perskaičiuojami ne dažniau kaip kas 6 (šeši) mėnesiai</w:t>
      </w:r>
      <w:r w:rsidRPr="00CA07C5">
        <w:rPr>
          <w:rFonts w:ascii="Arial" w:hAnsi="Arial" w:cs="Arial"/>
          <w:lang w:eastAsia="lt-LT"/>
        </w:rPr>
        <w:t xml:space="preserve">. </w:t>
      </w:r>
      <w:r w:rsidRPr="00CA07C5">
        <w:rPr>
          <w:rFonts w:ascii="Arial" w:hAnsi="Arial" w:cs="Arial"/>
        </w:rPr>
        <w:t xml:space="preserve">Vėlesnis kainų arba įkainių perskaičiavimas negali apimti laikotarpio, už kurį jau buvo atliktas perskaičiavimas. Prekių </w:t>
      </w:r>
      <w:r w:rsidRPr="00CA07C5">
        <w:rPr>
          <w:rFonts w:ascii="Arial" w:hAnsi="Arial" w:cs="Arial"/>
          <w:lang w:eastAsia="lt-LT"/>
        </w:rPr>
        <w:t>įkainių perskaičiavimą inicijuojanti Šalis turi informuoti kitą Šalį raštu apie pageidavimą perskaičiuoti Prekių  įkainius. Prekių įkainiai perskaičiuojami pagal žemiau pateiktą formulę:</w:t>
      </w:r>
    </w:p>
    <w:p w14:paraId="56B8791E" w14:textId="77777777" w:rsidR="006A01A1" w:rsidRPr="00CA07C5" w:rsidRDefault="006A01A1" w:rsidP="00D821C4">
      <w:pPr>
        <w:pStyle w:val="ListParagraph"/>
        <w:spacing w:after="0" w:line="240" w:lineRule="auto"/>
        <w:ind w:left="360" w:firstLine="567"/>
        <w:rPr>
          <w:rFonts w:ascii="Arial" w:hAnsi="Arial" w:cs="Arial"/>
        </w:rPr>
      </w:pPr>
      <w:r w:rsidRPr="00CA07C5">
        <w:rPr>
          <w:rFonts w:ascii="Arial" w:hAnsi="Arial" w:cs="Arial"/>
        </w:rPr>
        <w:t>C</w:t>
      </w:r>
      <w:r w:rsidRPr="00CA07C5">
        <w:rPr>
          <w:rFonts w:ascii="Arial" w:hAnsi="Arial" w:cs="Arial"/>
          <w:vertAlign w:val="subscript"/>
        </w:rPr>
        <w:t xml:space="preserve">pn </w:t>
      </w:r>
      <w:r w:rsidRPr="00CA07C5">
        <w:rPr>
          <w:rFonts w:ascii="Arial" w:hAnsi="Arial" w:cs="Arial"/>
        </w:rPr>
        <w:t>= S</w:t>
      </w:r>
      <w:r w:rsidRPr="00CA07C5">
        <w:rPr>
          <w:rFonts w:ascii="Arial" w:hAnsi="Arial" w:cs="Arial"/>
          <w:vertAlign w:val="subscript"/>
        </w:rPr>
        <w:t xml:space="preserve">n </w:t>
      </w:r>
      <w:r w:rsidRPr="00CA07C5">
        <w:rPr>
          <w:rFonts w:ascii="Arial" w:hAnsi="Arial" w:cs="Arial"/>
        </w:rPr>
        <w:t> x (1 + I</w:t>
      </w:r>
      <w:r w:rsidRPr="00CA07C5">
        <w:rPr>
          <w:rFonts w:ascii="Arial" w:hAnsi="Arial" w:cs="Arial"/>
          <w:i/>
          <w:iCs/>
        </w:rPr>
        <w:t xml:space="preserve">  </w:t>
      </w:r>
      <w:r w:rsidRPr="00CA07C5">
        <w:rPr>
          <w:rFonts w:ascii="Arial" w:hAnsi="Arial" w:cs="Arial"/>
        </w:rPr>
        <w:t>/ 100), kur</w:t>
      </w:r>
    </w:p>
    <w:p w14:paraId="15FF3750" w14:textId="77777777" w:rsidR="006A01A1" w:rsidRPr="00CA07C5" w:rsidRDefault="006A01A1" w:rsidP="00D821C4">
      <w:pPr>
        <w:pStyle w:val="ListParagraph"/>
        <w:spacing w:after="0" w:line="240" w:lineRule="auto"/>
        <w:ind w:left="360" w:firstLine="567"/>
        <w:jc w:val="both"/>
        <w:rPr>
          <w:rFonts w:ascii="Arial" w:hAnsi="Arial" w:cs="Arial"/>
          <w:lang w:eastAsia="lt-LT"/>
        </w:rPr>
      </w:pPr>
      <w:r w:rsidRPr="00CA07C5">
        <w:rPr>
          <w:rFonts w:ascii="Arial" w:hAnsi="Arial" w:cs="Arial"/>
          <w:lang w:eastAsia="lt-LT"/>
        </w:rPr>
        <w:t>C</w:t>
      </w:r>
      <w:r w:rsidRPr="00CA07C5">
        <w:rPr>
          <w:rFonts w:ascii="Arial" w:hAnsi="Arial" w:cs="Arial"/>
          <w:vertAlign w:val="subscript"/>
          <w:lang w:eastAsia="lt-LT"/>
        </w:rPr>
        <w:t>pn</w:t>
      </w:r>
      <w:r w:rsidRPr="00CA07C5">
        <w:rPr>
          <w:rFonts w:ascii="Arial" w:hAnsi="Arial" w:cs="Arial"/>
          <w:lang w:eastAsia="lt-LT"/>
        </w:rPr>
        <w:t xml:space="preserve"> – perskaičiuotas Prekių įkainis;</w:t>
      </w:r>
    </w:p>
    <w:p w14:paraId="7AF9BB1F" w14:textId="77777777" w:rsidR="006A01A1" w:rsidRPr="00CA07C5" w:rsidRDefault="006A01A1" w:rsidP="00D821C4">
      <w:pPr>
        <w:pStyle w:val="ListParagraph"/>
        <w:spacing w:after="0" w:line="240" w:lineRule="auto"/>
        <w:ind w:left="360" w:firstLine="567"/>
        <w:jc w:val="both"/>
        <w:rPr>
          <w:rFonts w:ascii="Arial" w:hAnsi="Arial" w:cs="Arial"/>
          <w:lang w:eastAsia="lt-LT"/>
        </w:rPr>
      </w:pPr>
      <w:r w:rsidRPr="00CA07C5">
        <w:rPr>
          <w:rFonts w:ascii="Arial" w:hAnsi="Arial" w:cs="Arial"/>
          <w:lang w:eastAsia="lt-LT"/>
        </w:rPr>
        <w:t>S</w:t>
      </w:r>
      <w:r w:rsidRPr="00CA07C5">
        <w:rPr>
          <w:rFonts w:ascii="Arial" w:hAnsi="Arial" w:cs="Arial"/>
          <w:vertAlign w:val="subscript"/>
          <w:lang w:eastAsia="lt-LT"/>
        </w:rPr>
        <w:t>n</w:t>
      </w:r>
      <w:r w:rsidRPr="00CA07C5">
        <w:rPr>
          <w:rFonts w:ascii="Arial" w:hAnsi="Arial" w:cs="Arial"/>
          <w:lang w:eastAsia="lt-LT"/>
        </w:rPr>
        <w:t xml:space="preserve"> – Sutartyje numatytas Prekių įkainis;</w:t>
      </w:r>
    </w:p>
    <w:p w14:paraId="598C83E7" w14:textId="77777777" w:rsidR="006A01A1" w:rsidRPr="00CA07C5" w:rsidRDefault="006A01A1" w:rsidP="00D821C4">
      <w:pPr>
        <w:pStyle w:val="ListParagraph"/>
        <w:spacing w:after="0" w:line="240" w:lineRule="auto"/>
        <w:ind w:left="360" w:firstLine="567"/>
        <w:jc w:val="both"/>
        <w:rPr>
          <w:rFonts w:ascii="Arial" w:hAnsi="Arial" w:cs="Arial"/>
          <w:lang w:eastAsia="lt-LT"/>
        </w:rPr>
      </w:pPr>
      <w:r w:rsidRPr="00CA07C5">
        <w:rPr>
          <w:rFonts w:ascii="Arial" w:hAnsi="Arial" w:cs="Arial"/>
          <w:lang w:eastAsia="lt-LT"/>
        </w:rPr>
        <w:t xml:space="preserve">I – </w:t>
      </w:r>
      <w:r w:rsidRPr="00CA07C5">
        <w:rPr>
          <w:rFonts w:ascii="Arial" w:hAnsi="Arial" w:cs="Arial"/>
        </w:rPr>
        <w:t>Lietuvos Respublikos metinė infliacija pagal suderintą vartotojų kainų indeksą (infliacijos atveju teigiamas dydis, defliacijos atveju – neigiamas)</w:t>
      </w:r>
      <w:r w:rsidRPr="00CA07C5">
        <w:rPr>
          <w:rFonts w:ascii="Arial" w:hAnsi="Arial" w:cs="Arial"/>
          <w:lang w:eastAsia="lt-LT"/>
        </w:rPr>
        <w:t>.</w:t>
      </w:r>
    </w:p>
    <w:p w14:paraId="7EAD27A1" w14:textId="19CA6AAD" w:rsidR="006A01A1" w:rsidRDefault="006A01A1" w:rsidP="00D821C4">
      <w:pPr>
        <w:pStyle w:val="ListParagraph"/>
        <w:spacing w:after="0" w:line="240" w:lineRule="auto"/>
        <w:ind w:left="360" w:firstLine="567"/>
        <w:jc w:val="both"/>
        <w:rPr>
          <w:rFonts w:ascii="Arial" w:hAnsi="Arial" w:cs="Arial"/>
          <w:lang w:eastAsia="lt-LT"/>
        </w:rPr>
      </w:pPr>
      <w:r w:rsidRPr="00CA07C5">
        <w:rPr>
          <w:rFonts w:ascii="Arial" w:hAnsi="Arial" w:cs="Arial"/>
          <w:lang w:eastAsia="lt-LT"/>
        </w:rPr>
        <w:t xml:space="preserve">Duomenų šaltinis – </w:t>
      </w:r>
      <w:hyperlink r:id="rId9" w:history="1">
        <w:r w:rsidR="001102D4" w:rsidRPr="00CA07C5">
          <w:rPr>
            <w:rFonts w:ascii="Arial" w:eastAsia="Calibri" w:hAnsi="Arial" w:cs="Arial"/>
            <w:b/>
            <w:bCs/>
            <w:color w:val="5681B2"/>
          </w:rPr>
          <w:t>https://osp.stat.gov.lt/</w:t>
        </w:r>
      </w:hyperlink>
      <w:r w:rsidRPr="00CA07C5">
        <w:rPr>
          <w:rFonts w:ascii="Arial" w:hAnsi="Arial" w:cs="Arial"/>
          <w:lang w:eastAsia="lt-LT"/>
        </w:rPr>
        <w:t>, Pagrindiniai Lietuvos Respublikos rodikliai.</w:t>
      </w:r>
    </w:p>
    <w:p w14:paraId="1DEB32BB" w14:textId="77A9C932" w:rsidR="00121E94" w:rsidRPr="00121E94" w:rsidRDefault="00121E94" w:rsidP="00121E94">
      <w:pPr>
        <w:spacing w:after="0" w:line="240" w:lineRule="auto"/>
        <w:ind w:firstLine="567"/>
        <w:jc w:val="both"/>
        <w:rPr>
          <w:rFonts w:ascii="Arial" w:hAnsi="Arial" w:cs="Arial"/>
          <w:lang w:eastAsia="lt-LT"/>
        </w:rPr>
      </w:pPr>
      <w:r>
        <w:rPr>
          <w:rFonts w:ascii="Arial" w:hAnsi="Arial" w:cs="Arial"/>
          <w:lang w:val="en-US" w:eastAsia="lt-LT"/>
        </w:rPr>
        <w:t>2.</w:t>
      </w:r>
      <w:r w:rsidR="004F2648">
        <w:rPr>
          <w:rFonts w:ascii="Arial" w:hAnsi="Arial" w:cs="Arial"/>
          <w:lang w:val="en-US" w:eastAsia="lt-LT"/>
        </w:rPr>
        <w:t>5</w:t>
      </w:r>
      <w:r>
        <w:rPr>
          <w:rFonts w:ascii="Arial" w:hAnsi="Arial" w:cs="Arial"/>
          <w:lang w:val="en-US" w:eastAsia="lt-LT"/>
        </w:rPr>
        <w:t xml:space="preserve">.2. </w:t>
      </w:r>
      <w:r w:rsidRPr="00121E94">
        <w:rPr>
          <w:rFonts w:ascii="Arial" w:hAnsi="Arial" w:cs="Arial"/>
          <w:lang w:eastAsia="lt-LT"/>
        </w:rPr>
        <w:t>Prekių (Licencijų) įkainiai gali būti perskaičiuojami ir keičiami, jei Sutarties galiojimo laikotarpiu Microsoft Corporation arba jos įgaliotas atstovas pakeičia atitinkamų Licencijų kainodarą, kainyną arba taikomas CSP programos kainų nustatymo taisykles. Tokiu atveju Tiekėjas privalo Pirkėjui pateikti oficialius Microsoft kainų pasikeitimą patvirtinančius dokumentus ar nuorodas. Įkainiai gali būti keičiami tik tokia apimtimi, kokia faktiškai pasikeitė Microsoft taikomos kainos, ir tik nepanaudotai Sutarties daliai.</w:t>
      </w:r>
    </w:p>
    <w:p w14:paraId="53D64F36" w14:textId="2B258028" w:rsidR="006A01A1" w:rsidRPr="00CA07C5" w:rsidRDefault="006A01A1" w:rsidP="00D821C4">
      <w:pPr>
        <w:pStyle w:val="ListParagraph"/>
        <w:tabs>
          <w:tab w:val="left" w:pos="426"/>
        </w:tabs>
        <w:spacing w:after="0" w:line="240" w:lineRule="auto"/>
        <w:ind w:left="0" w:firstLine="567"/>
        <w:jc w:val="both"/>
        <w:rPr>
          <w:rFonts w:ascii="Arial" w:hAnsi="Arial" w:cs="Arial"/>
          <w:lang w:eastAsia="lt-LT"/>
        </w:rPr>
      </w:pPr>
      <w:r w:rsidRPr="00CA07C5">
        <w:rPr>
          <w:rFonts w:ascii="Arial" w:hAnsi="Arial" w:cs="Arial"/>
          <w:lang w:eastAsia="lt-LT"/>
        </w:rPr>
        <w:t>2.</w:t>
      </w:r>
      <w:r w:rsidR="004F2648">
        <w:rPr>
          <w:rFonts w:ascii="Arial" w:hAnsi="Arial" w:cs="Arial"/>
          <w:lang w:eastAsia="lt-LT"/>
        </w:rPr>
        <w:t>5</w:t>
      </w:r>
      <w:r w:rsidRPr="00CA07C5">
        <w:rPr>
          <w:rFonts w:ascii="Arial" w:hAnsi="Arial" w:cs="Arial"/>
          <w:lang w:eastAsia="lt-LT"/>
        </w:rPr>
        <w:t>.</w:t>
      </w:r>
      <w:r w:rsidR="00121E94">
        <w:rPr>
          <w:rFonts w:ascii="Arial" w:hAnsi="Arial" w:cs="Arial"/>
          <w:lang w:eastAsia="lt-LT"/>
        </w:rPr>
        <w:t>3</w:t>
      </w:r>
      <w:r w:rsidRPr="00CA07C5">
        <w:rPr>
          <w:rFonts w:ascii="Arial" w:hAnsi="Arial" w:cs="Arial"/>
          <w:lang w:eastAsia="lt-LT"/>
        </w:rPr>
        <w:t>. Perskaičiuot</w:t>
      </w:r>
      <w:r w:rsidR="000F5E16">
        <w:rPr>
          <w:rFonts w:ascii="Arial" w:hAnsi="Arial" w:cs="Arial"/>
          <w:lang w:eastAsia="lt-LT"/>
        </w:rPr>
        <w:t>i</w:t>
      </w:r>
      <w:r w:rsidRPr="00CA07C5">
        <w:rPr>
          <w:rFonts w:ascii="Arial" w:hAnsi="Arial" w:cs="Arial"/>
          <w:lang w:eastAsia="lt-LT"/>
        </w:rPr>
        <w:t xml:space="preserve"> Prekių įkainiai įsigalioja nuo abiejų Šalių susitarimo dėl Sutarties pakeitimo pasirašymo dienos, jei pačiame susitarime nenumatyta kitaip.</w:t>
      </w:r>
    </w:p>
    <w:p w14:paraId="5FA9B10B" w14:textId="17F19ECB" w:rsidR="006A01A1" w:rsidRPr="00CA07C5" w:rsidRDefault="006A01A1" w:rsidP="00D821C4">
      <w:pPr>
        <w:pStyle w:val="ListParagraph"/>
        <w:spacing w:after="0" w:line="240" w:lineRule="auto"/>
        <w:ind w:left="0" w:firstLine="567"/>
        <w:jc w:val="both"/>
        <w:rPr>
          <w:rFonts w:ascii="Arial" w:hAnsi="Arial" w:cs="Arial"/>
          <w:lang w:eastAsia="lt-LT"/>
        </w:rPr>
      </w:pPr>
      <w:r w:rsidRPr="00CA07C5">
        <w:rPr>
          <w:rFonts w:ascii="Arial" w:hAnsi="Arial" w:cs="Arial"/>
          <w:lang w:eastAsia="lt-LT"/>
        </w:rPr>
        <w:t>2.</w:t>
      </w:r>
      <w:r w:rsidR="00445A4C">
        <w:rPr>
          <w:rFonts w:ascii="Arial" w:hAnsi="Arial" w:cs="Arial"/>
          <w:lang w:val="en-US" w:eastAsia="lt-LT"/>
        </w:rPr>
        <w:t>5</w:t>
      </w:r>
      <w:r w:rsidRPr="00CA07C5">
        <w:rPr>
          <w:rFonts w:ascii="Arial" w:hAnsi="Arial" w:cs="Arial"/>
          <w:lang w:eastAsia="lt-LT"/>
        </w:rPr>
        <w:t>.</w:t>
      </w:r>
      <w:r w:rsidR="00121E94">
        <w:rPr>
          <w:rFonts w:ascii="Arial" w:hAnsi="Arial" w:cs="Arial"/>
          <w:lang w:eastAsia="lt-LT"/>
        </w:rPr>
        <w:t>4</w:t>
      </w:r>
      <w:r w:rsidRPr="00CA07C5">
        <w:rPr>
          <w:rFonts w:ascii="Arial" w:hAnsi="Arial" w:cs="Arial"/>
          <w:lang w:eastAsia="lt-LT"/>
        </w:rPr>
        <w:t xml:space="preserve">. Prekių įkainių perskaičiavimas įforminamas Šalių pasirašomu susitarimu, kuriame užfiksuojami perskaičiuoti Prekių įkainiai ir šio perskaičiavimo įsigaliojimo sąlygos. </w:t>
      </w:r>
    </w:p>
    <w:p w14:paraId="0BF9D874" w14:textId="6D2F858F" w:rsidR="006A01A1" w:rsidRDefault="006A01A1" w:rsidP="00D821C4">
      <w:pPr>
        <w:pStyle w:val="ListParagraph"/>
        <w:tabs>
          <w:tab w:val="left" w:pos="426"/>
        </w:tabs>
        <w:spacing w:after="0" w:line="240" w:lineRule="auto"/>
        <w:ind w:left="0" w:firstLine="567"/>
        <w:jc w:val="both"/>
        <w:rPr>
          <w:rFonts w:ascii="Arial" w:hAnsi="Arial" w:cs="Arial"/>
          <w:color w:val="0D0D0D"/>
          <w:lang w:eastAsia="lt-LT"/>
        </w:rPr>
      </w:pPr>
      <w:r w:rsidRPr="00CA07C5">
        <w:rPr>
          <w:rFonts w:ascii="Arial" w:hAnsi="Arial" w:cs="Arial"/>
          <w:lang w:eastAsia="lt-LT"/>
        </w:rPr>
        <w:t>2.</w:t>
      </w:r>
      <w:r w:rsidR="004F2648">
        <w:rPr>
          <w:rFonts w:ascii="Arial" w:hAnsi="Arial" w:cs="Arial"/>
          <w:lang w:eastAsia="lt-LT"/>
        </w:rPr>
        <w:t>5</w:t>
      </w:r>
      <w:r w:rsidRPr="00CA07C5">
        <w:rPr>
          <w:rFonts w:ascii="Arial" w:hAnsi="Arial" w:cs="Arial"/>
          <w:lang w:eastAsia="lt-LT"/>
        </w:rPr>
        <w:t>.</w:t>
      </w:r>
      <w:r w:rsidR="00121E94">
        <w:rPr>
          <w:rFonts w:ascii="Arial" w:hAnsi="Arial" w:cs="Arial"/>
          <w:lang w:eastAsia="lt-LT"/>
        </w:rPr>
        <w:t>5</w:t>
      </w:r>
      <w:r w:rsidRPr="00CA07C5">
        <w:rPr>
          <w:rFonts w:ascii="Arial" w:hAnsi="Arial" w:cs="Arial"/>
          <w:lang w:eastAsia="lt-LT"/>
        </w:rPr>
        <w:t xml:space="preserve">. Sutarties maksimalios kainos ir Prekių įkainių perskaičiavimas dėl kitų mokesčių pasikeitimo nebus atliekamas, išskyrus </w:t>
      </w:r>
      <w:r w:rsidRPr="005701D1">
        <w:rPr>
          <w:rFonts w:ascii="Arial" w:hAnsi="Arial" w:cs="Arial"/>
          <w:lang w:eastAsia="lt-LT"/>
        </w:rPr>
        <w:fldChar w:fldCharType="begin"/>
      </w:r>
      <w:r w:rsidRPr="005701D1">
        <w:rPr>
          <w:rFonts w:ascii="Arial" w:hAnsi="Arial" w:cs="Arial"/>
          <w:lang w:eastAsia="lt-LT"/>
        </w:rPr>
        <w:instrText xml:space="preserve"> REF _Ref866985 \r \h  \* MERGEFORMAT </w:instrText>
      </w:r>
      <w:r w:rsidRPr="005701D1">
        <w:rPr>
          <w:rFonts w:ascii="Arial" w:hAnsi="Arial" w:cs="Arial"/>
          <w:lang w:eastAsia="lt-LT"/>
        </w:rPr>
      </w:r>
      <w:r w:rsidRPr="005701D1">
        <w:rPr>
          <w:rFonts w:ascii="Arial" w:hAnsi="Arial" w:cs="Arial"/>
          <w:lang w:eastAsia="lt-LT"/>
        </w:rPr>
        <w:fldChar w:fldCharType="separate"/>
      </w:r>
      <w:r w:rsidR="005701D1" w:rsidRPr="005701D1">
        <w:rPr>
          <w:rFonts w:ascii="Arial" w:hAnsi="Arial" w:cs="Arial"/>
          <w:lang w:val="en-US" w:eastAsia="lt-LT"/>
        </w:rPr>
        <w:t>2.</w:t>
      </w:r>
      <w:r w:rsidRPr="005701D1">
        <w:rPr>
          <w:rFonts w:ascii="Arial" w:hAnsi="Arial" w:cs="Arial"/>
          <w:lang w:eastAsia="lt-LT"/>
        </w:rPr>
        <w:fldChar w:fldCharType="end"/>
      </w:r>
      <w:r w:rsidR="00C46BE8">
        <w:rPr>
          <w:rFonts w:ascii="Arial" w:hAnsi="Arial" w:cs="Arial"/>
          <w:lang w:eastAsia="lt-LT"/>
        </w:rPr>
        <w:t>5</w:t>
      </w:r>
      <w:r w:rsidR="00206B92">
        <w:rPr>
          <w:rFonts w:ascii="Arial" w:hAnsi="Arial" w:cs="Arial"/>
          <w:lang w:eastAsia="lt-LT"/>
        </w:rPr>
        <w:t>.</w:t>
      </w:r>
      <w:r w:rsidR="00206B92">
        <w:rPr>
          <w:rFonts w:ascii="Arial" w:hAnsi="Arial" w:cs="Arial"/>
          <w:lang w:val="en-US" w:eastAsia="lt-LT"/>
        </w:rPr>
        <w:t>1 ir 2.5.2</w:t>
      </w:r>
      <w:r w:rsidRPr="00CA07C5">
        <w:rPr>
          <w:rFonts w:ascii="Arial" w:hAnsi="Arial" w:cs="Arial"/>
          <w:lang w:eastAsia="lt-LT"/>
        </w:rPr>
        <w:t xml:space="preserve"> punkt</w:t>
      </w:r>
      <w:r w:rsidR="00206B92">
        <w:rPr>
          <w:rFonts w:ascii="Arial" w:hAnsi="Arial" w:cs="Arial"/>
          <w:lang w:eastAsia="lt-LT"/>
        </w:rPr>
        <w:t>uose</w:t>
      </w:r>
      <w:r w:rsidRPr="00CA07C5">
        <w:rPr>
          <w:rFonts w:ascii="Arial" w:hAnsi="Arial" w:cs="Arial"/>
          <w:lang w:eastAsia="lt-LT"/>
        </w:rPr>
        <w:t xml:space="preserve"> nurodytus perskaičiavimus.</w:t>
      </w:r>
      <w:r w:rsidRPr="00CA07C5">
        <w:rPr>
          <w:rFonts w:ascii="Arial" w:hAnsi="Arial" w:cs="Arial"/>
          <w:color w:val="0D0D0D"/>
          <w:lang w:eastAsia="lt-LT"/>
        </w:rPr>
        <w:t xml:space="preserve"> </w:t>
      </w:r>
    </w:p>
    <w:p w14:paraId="47D5B06A" w14:textId="77777777" w:rsidR="00394A6E" w:rsidRPr="00CA07C5" w:rsidRDefault="00394A6E" w:rsidP="00D821C4">
      <w:pPr>
        <w:pStyle w:val="ListParagraph"/>
        <w:tabs>
          <w:tab w:val="left" w:pos="426"/>
        </w:tabs>
        <w:spacing w:after="0" w:line="240" w:lineRule="auto"/>
        <w:ind w:left="0" w:firstLine="567"/>
        <w:jc w:val="both"/>
        <w:rPr>
          <w:rFonts w:ascii="Arial" w:hAnsi="Arial" w:cs="Arial"/>
          <w:lang w:eastAsia="lt-LT"/>
        </w:rPr>
      </w:pPr>
    </w:p>
    <w:p w14:paraId="1E828BE0" w14:textId="77777777" w:rsidR="00726728" w:rsidRPr="00CA07C5" w:rsidRDefault="00726728" w:rsidP="00D821C4">
      <w:pPr>
        <w:tabs>
          <w:tab w:val="left" w:pos="709"/>
          <w:tab w:val="left" w:pos="993"/>
        </w:tabs>
        <w:spacing w:after="0" w:line="240" w:lineRule="auto"/>
        <w:ind w:firstLine="567"/>
        <w:jc w:val="center"/>
        <w:rPr>
          <w:rFonts w:ascii="Arial" w:eastAsia="Calibri" w:hAnsi="Arial" w:cs="Arial"/>
          <w:b/>
        </w:rPr>
      </w:pPr>
      <w:r w:rsidRPr="00CA07C5">
        <w:rPr>
          <w:rFonts w:ascii="Arial" w:eastAsia="Calibri" w:hAnsi="Arial" w:cs="Arial"/>
          <w:b/>
        </w:rPr>
        <w:t>3. PREKIŲ KOKYBĖ IR PATIEKIMO TVARKA</w:t>
      </w:r>
    </w:p>
    <w:p w14:paraId="62BC792B" w14:textId="72619781" w:rsidR="00726728" w:rsidRPr="00CA07C5" w:rsidRDefault="00726728" w:rsidP="00D821C4">
      <w:pPr>
        <w:tabs>
          <w:tab w:val="left" w:pos="993"/>
        </w:tabs>
        <w:spacing w:after="0" w:line="240" w:lineRule="auto"/>
        <w:ind w:firstLine="567"/>
        <w:jc w:val="both"/>
        <w:rPr>
          <w:rFonts w:ascii="Arial" w:hAnsi="Arial" w:cs="Arial"/>
        </w:rPr>
      </w:pPr>
      <w:r w:rsidRPr="00CA07C5">
        <w:rPr>
          <w:rFonts w:ascii="Arial" w:eastAsia="Calibri" w:hAnsi="Arial" w:cs="Arial"/>
        </w:rPr>
        <w:t xml:space="preserve">3.1. </w:t>
      </w:r>
      <w:r w:rsidR="00B14F35" w:rsidRPr="00B14F35">
        <w:rPr>
          <w:rFonts w:ascii="Arial" w:eastAsia="Calibri" w:hAnsi="Arial" w:cs="Arial"/>
        </w:rPr>
        <w:t>Tiekėjas privalo užtikrinti, kad Licencijos būtų tinkamai aktyvuotos, priskirtos Pirkėj</w:t>
      </w:r>
      <w:r w:rsidR="00B14F35">
        <w:rPr>
          <w:rFonts w:ascii="Arial" w:eastAsia="Calibri" w:hAnsi="Arial" w:cs="Arial"/>
        </w:rPr>
        <w:t>ui</w:t>
      </w:r>
      <w:r w:rsidR="00B14F35" w:rsidRPr="00B14F35">
        <w:rPr>
          <w:rFonts w:ascii="Arial" w:eastAsia="Calibri" w:hAnsi="Arial" w:cs="Arial"/>
        </w:rPr>
        <w:t xml:space="preserve"> ir atitiktų Techninėje specifikacijoje nurodytus reikalavimus. Jei Pirkėjas nustato, kad užsakytos Licencijos nėra aktyvuotos, yra priskirtos neteisingai arba neatitinka užsakymo, Tiekėjas privalo ištaisyti neatitikimus </w:t>
      </w:r>
      <w:r w:rsidR="00D2787E">
        <w:rPr>
          <w:rFonts w:ascii="Arial" w:eastAsia="Calibri" w:hAnsi="Arial" w:cs="Arial"/>
        </w:rPr>
        <w:t>Techninėje specifikacijoje numatytais garantinio palaikymo terminais</w:t>
      </w:r>
      <w:r w:rsidR="00B14F35">
        <w:rPr>
          <w:rFonts w:ascii="Arial" w:eastAsia="Calibri" w:hAnsi="Arial" w:cs="Arial"/>
        </w:rPr>
        <w:t xml:space="preserve">. </w:t>
      </w:r>
    </w:p>
    <w:p w14:paraId="6A18EC3D" w14:textId="014D64CF" w:rsidR="00726728" w:rsidRDefault="00726728" w:rsidP="00D821C4">
      <w:pPr>
        <w:shd w:val="clear" w:color="auto" w:fill="FFFFFF"/>
        <w:tabs>
          <w:tab w:val="left" w:pos="993"/>
        </w:tabs>
        <w:spacing w:after="0" w:line="240" w:lineRule="auto"/>
        <w:ind w:firstLine="567"/>
        <w:jc w:val="both"/>
        <w:rPr>
          <w:rFonts w:ascii="Arial" w:hAnsi="Arial" w:cs="Arial"/>
        </w:rPr>
      </w:pPr>
      <w:permStart w:id="202662718" w:edGrp="everyone"/>
      <w:r w:rsidRPr="00CA07C5">
        <w:rPr>
          <w:rFonts w:ascii="Arial" w:eastAsia="Calibri" w:hAnsi="Arial" w:cs="Arial"/>
        </w:rPr>
        <w:t>3.2.</w:t>
      </w:r>
      <w:r w:rsidR="0038613F" w:rsidRPr="0038613F">
        <w:t xml:space="preserve"> </w:t>
      </w:r>
      <w:r w:rsidR="0038613F" w:rsidRPr="0038613F">
        <w:rPr>
          <w:rFonts w:ascii="Arial" w:eastAsia="Calibri" w:hAnsi="Arial" w:cs="Arial"/>
        </w:rPr>
        <w:t xml:space="preserve">Licencijos laikomos patiektomis, kai jos yra aktyvuotos ir matomos Pirkėjo Microsoft administravimo portale bei priskirtos Pirkėjo nurodytiems naudotojams ar prenumeratoms. Licencijų aktyvavimo terminas – ne vėliau kaip per </w:t>
      </w:r>
      <w:r w:rsidR="00316E47">
        <w:rPr>
          <w:rFonts w:ascii="Arial" w:eastAsia="Calibri" w:hAnsi="Arial" w:cs="Arial"/>
          <w:lang w:val="en-US"/>
        </w:rPr>
        <w:t xml:space="preserve">2 (dvi) </w:t>
      </w:r>
      <w:r w:rsidR="00316E47">
        <w:rPr>
          <w:rFonts w:ascii="Arial" w:eastAsia="Calibri" w:hAnsi="Arial" w:cs="Arial"/>
        </w:rPr>
        <w:t>darbo</w:t>
      </w:r>
      <w:r w:rsidR="0038613F" w:rsidRPr="0038613F">
        <w:rPr>
          <w:rFonts w:ascii="Arial" w:eastAsia="Calibri" w:hAnsi="Arial" w:cs="Arial"/>
        </w:rPr>
        <w:t xml:space="preserve"> dienas nuo Pirkėjo užsakymo pateikimo. Pirmuoju užsakymu užsakytų Licencijų naudojimo laikotarpis – 36 (trisdešimt šeši) mėnesiai nuo jų aktyvavimo dienos, išskyrus atvejus, kai konkretus Microsoft produktas turi kitokią gamintojo nustatytą prenumeratos trukmę. Papildomai užsakytų Licencijų galiojimo laikotarpis pritaikomas prie pirmojo užsakymo licencijų galiojimo pabaigos (</w:t>
      </w:r>
      <w:r w:rsidR="0038613F" w:rsidRPr="00AF7DAD">
        <w:rPr>
          <w:rFonts w:ascii="Arial" w:eastAsia="Calibri" w:hAnsi="Arial" w:cs="Arial"/>
          <w:i/>
          <w:iCs/>
        </w:rPr>
        <w:t>coterm principas</w:t>
      </w:r>
      <w:r w:rsidR="0038613F" w:rsidRPr="0038613F">
        <w:rPr>
          <w:rFonts w:ascii="Arial" w:eastAsia="Calibri" w:hAnsi="Arial" w:cs="Arial"/>
        </w:rPr>
        <w:t>), jeigu tai leidžia Microsoft CSP taisyklės</w:t>
      </w:r>
      <w:r w:rsidRPr="00CA07C5">
        <w:rPr>
          <w:rFonts w:ascii="Arial" w:hAnsi="Arial" w:cs="Arial"/>
        </w:rPr>
        <w:t xml:space="preserve">. </w:t>
      </w:r>
      <w:r w:rsidR="00C440C3" w:rsidRPr="00C440C3">
        <w:rPr>
          <w:rFonts w:ascii="Arial" w:hAnsi="Arial" w:cs="Arial"/>
        </w:rPr>
        <w:t>Paskutinis Prekių užsakymas gali būti pateikiamas likus ne mažiau kaip</w:t>
      </w:r>
      <w:r w:rsidR="00C440C3">
        <w:rPr>
          <w:rFonts w:ascii="Arial" w:hAnsi="Arial" w:cs="Arial"/>
        </w:rPr>
        <w:t xml:space="preserve"> </w:t>
      </w:r>
      <w:r w:rsidR="00C440C3">
        <w:rPr>
          <w:rFonts w:ascii="Arial" w:hAnsi="Arial" w:cs="Arial"/>
          <w:lang w:val="en-US"/>
        </w:rPr>
        <w:t>1 (viena</w:t>
      </w:r>
      <w:r w:rsidR="006A0A89">
        <w:rPr>
          <w:rFonts w:ascii="Arial" w:hAnsi="Arial" w:cs="Arial"/>
          <w:lang w:val="en-US"/>
        </w:rPr>
        <w:t>m</w:t>
      </w:r>
      <w:r w:rsidR="00C440C3">
        <w:rPr>
          <w:rFonts w:ascii="Arial" w:hAnsi="Arial" w:cs="Arial"/>
          <w:lang w:val="en-US"/>
        </w:rPr>
        <w:t>) m</w:t>
      </w:r>
      <w:r w:rsidR="00C440C3">
        <w:rPr>
          <w:rFonts w:ascii="Arial" w:hAnsi="Arial" w:cs="Arial"/>
        </w:rPr>
        <w:t>ėnesi</w:t>
      </w:r>
      <w:r w:rsidR="00967C5A">
        <w:rPr>
          <w:rFonts w:ascii="Arial" w:hAnsi="Arial" w:cs="Arial"/>
        </w:rPr>
        <w:t>ui</w:t>
      </w:r>
      <w:r w:rsidR="00C440C3" w:rsidRPr="00C440C3">
        <w:rPr>
          <w:rFonts w:ascii="Arial" w:hAnsi="Arial" w:cs="Arial"/>
        </w:rPr>
        <w:t xml:space="preserve"> iki Prekių patiekimo termino pabaigos.</w:t>
      </w:r>
    </w:p>
    <w:p w14:paraId="0F7A58BE" w14:textId="1492348C" w:rsidR="00726728" w:rsidRPr="000E00E2" w:rsidRDefault="000E00E2" w:rsidP="000E00E2">
      <w:pPr>
        <w:tabs>
          <w:tab w:val="left" w:pos="567"/>
          <w:tab w:val="left" w:pos="993"/>
        </w:tabs>
        <w:spacing w:after="0" w:line="240" w:lineRule="auto"/>
        <w:jc w:val="both"/>
        <w:rPr>
          <w:rFonts w:ascii="Arial" w:hAnsi="Arial" w:cs="Arial"/>
        </w:rPr>
      </w:pPr>
      <w:r>
        <w:rPr>
          <w:rFonts w:ascii="Arial" w:hAnsi="Arial" w:cs="Arial"/>
        </w:rPr>
        <w:tab/>
      </w:r>
      <w:r w:rsidR="00726728" w:rsidRPr="000E00E2">
        <w:rPr>
          <w:rFonts w:ascii="Arial" w:hAnsi="Arial" w:cs="Arial"/>
        </w:rPr>
        <w:t>3.</w:t>
      </w:r>
      <w:r w:rsidR="00061E00" w:rsidRPr="000E00E2">
        <w:rPr>
          <w:rFonts w:ascii="Arial" w:hAnsi="Arial" w:cs="Arial"/>
        </w:rPr>
        <w:t>3</w:t>
      </w:r>
      <w:r w:rsidR="00726728" w:rsidRPr="000E00E2">
        <w:rPr>
          <w:rFonts w:ascii="Arial" w:hAnsi="Arial" w:cs="Arial"/>
        </w:rPr>
        <w:t>.</w:t>
      </w:r>
      <w:r w:rsidR="00726728" w:rsidRPr="000E00E2">
        <w:rPr>
          <w:rFonts w:ascii="Arial" w:eastAsia="Calibri" w:hAnsi="Arial" w:cs="Arial"/>
        </w:rPr>
        <w:t xml:space="preserve"> </w:t>
      </w:r>
      <w:r w:rsidRPr="000E00E2">
        <w:rPr>
          <w:rFonts w:ascii="Arial" w:hAnsi="Arial" w:cs="Arial"/>
          <w:lang w:val="en-US"/>
        </w:rPr>
        <w:t>Informacija apie prekių aktyvavimą/prenumeratos suteikimą ir administravimą per CSP pateikiama Užsakovui el. paštu</w:t>
      </w:r>
      <w:r w:rsidR="00402C38" w:rsidRPr="000E00E2">
        <w:rPr>
          <w:rFonts w:ascii="Arial" w:hAnsi="Arial" w:cs="Arial"/>
        </w:rPr>
        <w:t xml:space="preserve"> </w:t>
      </w:r>
      <w:r w:rsidR="00402C38" w:rsidRPr="000E00E2">
        <w:rPr>
          <w:rFonts w:ascii="Arial" w:eastAsia="Calibri" w:hAnsi="Arial" w:cs="Arial"/>
        </w:rPr>
        <w:t>(</w:t>
      </w:r>
      <w:r w:rsidR="00402C38" w:rsidRPr="000E00E2">
        <w:rPr>
          <w:rFonts w:ascii="Arial" w:hAnsi="Arial" w:cs="Arial"/>
        </w:rPr>
        <w:t>Sutarties Specialiųjų sąlygų 3 priede nurodytam Pirkėjo įgaliotam asmeniui)</w:t>
      </w:r>
      <w:r w:rsidR="00726728" w:rsidRPr="000E00E2">
        <w:rPr>
          <w:rFonts w:ascii="Arial" w:hAnsi="Arial" w:cs="Arial"/>
        </w:rPr>
        <w:t xml:space="preserve">. </w:t>
      </w:r>
    </w:p>
    <w:p w14:paraId="3CFD94D9" w14:textId="73CEFA1F" w:rsidR="00726728" w:rsidRPr="00CA07C5" w:rsidRDefault="00726728" w:rsidP="00EA4C66">
      <w:pPr>
        <w:pStyle w:val="BodyTextIndent"/>
        <w:spacing w:after="60"/>
        <w:ind w:left="0" w:firstLine="567"/>
        <w:jc w:val="both"/>
        <w:rPr>
          <w:rFonts w:ascii="Arial" w:hAnsi="Arial" w:cs="Arial"/>
        </w:rPr>
      </w:pPr>
      <w:r w:rsidRPr="00CA07C5">
        <w:rPr>
          <w:rFonts w:ascii="Arial" w:hAnsi="Arial" w:cs="Arial"/>
        </w:rPr>
        <w:t>3.</w:t>
      </w:r>
      <w:r w:rsidR="00061E00">
        <w:rPr>
          <w:rFonts w:ascii="Arial" w:hAnsi="Arial" w:cs="Arial"/>
        </w:rPr>
        <w:t>4</w:t>
      </w:r>
      <w:r w:rsidRPr="00CA07C5">
        <w:rPr>
          <w:rFonts w:ascii="Arial" w:hAnsi="Arial" w:cs="Arial"/>
        </w:rPr>
        <w:t xml:space="preserve">. Prekes priimti ir pasirašyti Prekių priėmimo–perdavimo aktą </w:t>
      </w:r>
      <w:r w:rsidR="003C3F39" w:rsidRPr="00CA07C5">
        <w:rPr>
          <w:rFonts w:ascii="Arial" w:hAnsi="Arial" w:cs="Arial"/>
        </w:rPr>
        <w:t xml:space="preserve">turinčio teisę </w:t>
      </w:r>
      <w:r w:rsidRPr="00CA07C5">
        <w:rPr>
          <w:rFonts w:ascii="Arial" w:hAnsi="Arial" w:cs="Arial"/>
        </w:rPr>
        <w:t>Pirkėjo įgalioto asmens kontaktiniai duomenys</w:t>
      </w:r>
      <w:r w:rsidR="00C20E7D">
        <w:rPr>
          <w:rFonts w:ascii="Arial" w:hAnsi="Arial" w:cs="Arial"/>
        </w:rPr>
        <w:t xml:space="preserve"> </w:t>
      </w:r>
      <w:r w:rsidR="00C20E7D" w:rsidRPr="00C2255A">
        <w:rPr>
          <w:rFonts w:ascii="Arial" w:hAnsi="Arial" w:cs="Arial"/>
        </w:rPr>
        <w:t xml:space="preserve">nurodyti Sutarties Specialiųjų </w:t>
      </w:r>
      <w:r w:rsidR="00C20E7D" w:rsidRPr="00EA4C66">
        <w:rPr>
          <w:rFonts w:ascii="Arial" w:hAnsi="Arial" w:cs="Arial"/>
        </w:rPr>
        <w:t xml:space="preserve">sąlygų 3 priede </w:t>
      </w:r>
      <w:r w:rsidRPr="00EA4C66">
        <w:rPr>
          <w:rFonts w:ascii="Arial" w:hAnsi="Arial" w:cs="Arial"/>
          <w:iCs/>
        </w:rPr>
        <w:t>„</w:t>
      </w:r>
      <w:r w:rsidR="007B2560" w:rsidRPr="00EA4C66">
        <w:rPr>
          <w:rFonts w:ascii="Arial" w:hAnsi="Arial" w:cs="Arial"/>
          <w:iCs/>
        </w:rPr>
        <w:t>Kontaktiniai adresai pranešimams siųsti ir asmenys, atsakingi už sutarties vykdymą</w:t>
      </w:r>
      <w:r w:rsidRPr="00EA4C66">
        <w:rPr>
          <w:rFonts w:ascii="Arial" w:hAnsi="Arial" w:cs="Arial"/>
          <w:iCs/>
        </w:rPr>
        <w:t>“.</w:t>
      </w:r>
      <w:r w:rsidRPr="00CA07C5">
        <w:rPr>
          <w:rFonts w:ascii="Arial" w:hAnsi="Arial" w:cs="Arial"/>
        </w:rPr>
        <w:t xml:space="preserve"> Apie Pirkėjo įgalioto asmens pasikeitimą Pirkėjas informuoja Tiekėją Specialiosiose sąlygose nurodytu Tiekėjo elektroniniu paštu ir atskiras Sutarties pakeitimas ar atskiras įgaliojimų įforminimas dėl šios priežasties nebus atliekamas.</w:t>
      </w:r>
    </w:p>
    <w:p w14:paraId="6744278A" w14:textId="776BE394" w:rsidR="00726728" w:rsidRPr="00294D64" w:rsidRDefault="00726728" w:rsidP="00D821C4">
      <w:pPr>
        <w:pStyle w:val="ListParagraph"/>
        <w:tabs>
          <w:tab w:val="left" w:pos="567"/>
          <w:tab w:val="left" w:pos="993"/>
        </w:tabs>
        <w:spacing w:after="0" w:line="240" w:lineRule="auto"/>
        <w:ind w:left="0" w:firstLine="567"/>
        <w:jc w:val="both"/>
        <w:rPr>
          <w:rFonts w:ascii="Arial" w:hAnsi="Arial" w:cs="Arial"/>
          <w:i/>
          <w:color w:val="7030A0"/>
        </w:rPr>
      </w:pPr>
      <w:r w:rsidRPr="00CA07C5">
        <w:rPr>
          <w:rFonts w:ascii="Arial" w:eastAsia="Calibri" w:hAnsi="Arial" w:cs="Arial"/>
        </w:rPr>
        <w:t>3.</w:t>
      </w:r>
      <w:r w:rsidR="00061E00">
        <w:rPr>
          <w:rFonts w:ascii="Arial" w:eastAsia="Calibri" w:hAnsi="Arial" w:cs="Arial"/>
        </w:rPr>
        <w:t>5</w:t>
      </w:r>
      <w:r w:rsidRPr="00CA07C5">
        <w:rPr>
          <w:rFonts w:ascii="Arial" w:eastAsia="Calibri" w:hAnsi="Arial" w:cs="Arial"/>
        </w:rPr>
        <w:t>. Pristatydamas Prekes Pirkėjui, Tiekėjas privalo pateikti Bendrosiose sąlygose (</w:t>
      </w:r>
      <w:r w:rsidRPr="00CE583A">
        <w:rPr>
          <w:rFonts w:ascii="Arial" w:eastAsia="Calibri" w:hAnsi="Arial" w:cs="Arial"/>
        </w:rPr>
        <w:t xml:space="preserve">pridedamos 4 priede) nurodytus dokumentus bei </w:t>
      </w:r>
      <w:r w:rsidR="00294D64" w:rsidRPr="00CE583A">
        <w:rPr>
          <w:rFonts w:ascii="Arial" w:eastAsia="Calibri" w:hAnsi="Arial" w:cs="Arial"/>
        </w:rPr>
        <w:t xml:space="preserve">Specialiųjų sąlygų 1 priede „Techninė specifikacija“ </w:t>
      </w:r>
      <w:r w:rsidR="00CE583A" w:rsidRPr="00CE583A">
        <w:rPr>
          <w:rFonts w:ascii="Arial" w:eastAsia="Calibri" w:hAnsi="Arial" w:cs="Arial"/>
          <w:lang w:val="en-US"/>
        </w:rPr>
        <w:t>5</w:t>
      </w:r>
      <w:r w:rsidR="00294D64" w:rsidRPr="00CE583A">
        <w:rPr>
          <w:rFonts w:ascii="Arial" w:eastAsia="Calibri" w:hAnsi="Arial" w:cs="Arial"/>
        </w:rPr>
        <w:t xml:space="preserve"> punkte</w:t>
      </w:r>
      <w:r w:rsidRPr="00CE583A">
        <w:rPr>
          <w:rFonts w:ascii="Arial" w:hAnsi="Arial" w:cs="Arial"/>
          <w:i/>
        </w:rPr>
        <w:t xml:space="preserve"> </w:t>
      </w:r>
      <w:r w:rsidR="00294D64" w:rsidRPr="00CE583A">
        <w:rPr>
          <w:rFonts w:ascii="Arial" w:hAnsi="Arial" w:cs="Arial"/>
          <w:iCs/>
        </w:rPr>
        <w:t>nurodytus dokumentus.</w:t>
      </w:r>
    </w:p>
    <w:permEnd w:id="202662718"/>
    <w:p w14:paraId="5B3C8450" w14:textId="54F09329" w:rsidR="00726728" w:rsidRPr="00626213" w:rsidRDefault="00482274" w:rsidP="00D821C4">
      <w:pPr>
        <w:widowControl w:val="0"/>
        <w:tabs>
          <w:tab w:val="left" w:pos="993"/>
          <w:tab w:val="left" w:pos="1134"/>
        </w:tabs>
        <w:spacing w:after="0" w:line="240" w:lineRule="auto"/>
        <w:ind w:firstLine="567"/>
        <w:jc w:val="both"/>
        <w:outlineLvl w:val="1"/>
        <w:rPr>
          <w:rFonts w:ascii="Arial" w:hAnsi="Arial" w:cs="Arial"/>
          <w:iCs/>
        </w:rPr>
      </w:pPr>
      <w:r w:rsidRPr="00626213">
        <w:rPr>
          <w:rFonts w:ascii="Arial" w:hAnsi="Arial" w:cs="Arial"/>
          <w:iCs/>
        </w:rPr>
        <w:lastRenderedPageBreak/>
        <w:t>3.6. Tiekėjas įsipareigoja užtikrinti, kad visos Licencijos būtų teikiamos laikantis Microsoft Customer Agreement, Microsoft Product Terms ir CSP programos taisyklių. Pasikeitus šioms taisyklėms, Tiekėjas privalo nedelsiant informuoti Pirkėją ir pasiūlyti atitinkamus sprendimus</w:t>
      </w:r>
      <w:r w:rsidR="00561247" w:rsidRPr="00626213">
        <w:rPr>
          <w:rFonts w:ascii="Arial" w:hAnsi="Arial" w:cs="Arial"/>
          <w:iCs/>
        </w:rPr>
        <w:t>.</w:t>
      </w:r>
    </w:p>
    <w:p w14:paraId="593121D5" w14:textId="77777777" w:rsidR="00561247" w:rsidRPr="00482274" w:rsidRDefault="00561247" w:rsidP="00D821C4">
      <w:pPr>
        <w:widowControl w:val="0"/>
        <w:tabs>
          <w:tab w:val="left" w:pos="993"/>
          <w:tab w:val="left" w:pos="1134"/>
        </w:tabs>
        <w:spacing w:after="0" w:line="240" w:lineRule="auto"/>
        <w:ind w:firstLine="567"/>
        <w:jc w:val="both"/>
        <w:outlineLvl w:val="1"/>
        <w:rPr>
          <w:rFonts w:ascii="Arial" w:hAnsi="Arial" w:cs="Arial"/>
          <w:iCs/>
          <w:color w:val="FF0000"/>
        </w:rPr>
      </w:pPr>
    </w:p>
    <w:p w14:paraId="3BACCB94" w14:textId="77777777" w:rsidR="00726728" w:rsidRPr="00CA07C5" w:rsidRDefault="00726728" w:rsidP="00D821C4">
      <w:pPr>
        <w:tabs>
          <w:tab w:val="left" w:pos="993"/>
        </w:tabs>
        <w:spacing w:after="0" w:line="240" w:lineRule="auto"/>
        <w:ind w:firstLine="567"/>
        <w:jc w:val="center"/>
        <w:rPr>
          <w:rFonts w:ascii="Arial" w:eastAsia="Calibri" w:hAnsi="Arial" w:cs="Arial"/>
          <w:b/>
        </w:rPr>
      </w:pPr>
      <w:r w:rsidRPr="00CA07C5">
        <w:rPr>
          <w:rFonts w:ascii="Arial" w:eastAsia="Calibri" w:hAnsi="Arial" w:cs="Arial"/>
          <w:b/>
        </w:rPr>
        <w:t>4. PREKIŲ KOKYBĖS GARANTIJA</w:t>
      </w:r>
    </w:p>
    <w:p w14:paraId="081F2044" w14:textId="6639ED25" w:rsidR="00726728" w:rsidRPr="00CA07C5"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CA07C5">
        <w:rPr>
          <w:rFonts w:ascii="Arial" w:eastAsia="Calibri" w:hAnsi="Arial" w:cs="Arial"/>
        </w:rPr>
        <w:t xml:space="preserve">4.1. </w:t>
      </w:r>
      <w:r w:rsidR="00561247" w:rsidRPr="00561247">
        <w:rPr>
          <w:rFonts w:ascii="Arial" w:eastAsia="Calibri" w:hAnsi="Arial" w:cs="Arial"/>
        </w:rPr>
        <w:t>Tiekėjas visą Sutarties galiojimo laikotarpį atsako už tinkamą Licencijų aktyvavimą, administravimą ir Techninėje specifikacijoje nustatytų paslaugų teikimą bei privalo šalinti neatitikimus per nustatytus reagavimo ir išsprendimo terminus</w:t>
      </w:r>
      <w:r w:rsidR="00561247">
        <w:rPr>
          <w:rFonts w:ascii="Arial" w:eastAsia="Calibri" w:hAnsi="Arial" w:cs="Arial"/>
        </w:rPr>
        <w:t xml:space="preserve">. </w:t>
      </w:r>
      <w:permStart w:id="751372716" w:edGrp="everyone"/>
    </w:p>
    <w:p w14:paraId="2D257C17" w14:textId="33C7D8AD" w:rsidR="00726728" w:rsidRPr="00CE583A"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CA07C5">
        <w:rPr>
          <w:rFonts w:ascii="Arial" w:eastAsia="Calibri" w:hAnsi="Arial" w:cs="Arial"/>
        </w:rPr>
        <w:t>4.2.</w:t>
      </w:r>
      <w:r w:rsidR="00FC5A27">
        <w:rPr>
          <w:rFonts w:ascii="Arial" w:eastAsia="Calibri" w:hAnsi="Arial" w:cs="Arial"/>
        </w:rPr>
        <w:t xml:space="preserve"> </w:t>
      </w:r>
      <w:r w:rsidRPr="00CA07C5">
        <w:rPr>
          <w:rFonts w:ascii="Arial" w:eastAsia="Calibri" w:hAnsi="Arial" w:cs="Arial"/>
        </w:rPr>
        <w:t xml:space="preserve">Prekių kokybės garantijos taikymo tvarka </w:t>
      </w:r>
      <w:r w:rsidRPr="00CE583A">
        <w:rPr>
          <w:rFonts w:ascii="Arial" w:eastAsia="Calibri" w:hAnsi="Arial" w:cs="Arial"/>
        </w:rPr>
        <w:t xml:space="preserve">nustatyta </w:t>
      </w:r>
      <w:r w:rsidR="001F3B17" w:rsidRPr="00CE583A">
        <w:rPr>
          <w:rFonts w:ascii="Arial" w:eastAsia="Calibri" w:hAnsi="Arial" w:cs="Arial"/>
        </w:rPr>
        <w:t xml:space="preserve">Specialiųjų sąlygų 1 priede „Techninė specifikacija“ ir </w:t>
      </w:r>
      <w:r w:rsidRPr="00CE583A">
        <w:rPr>
          <w:rFonts w:ascii="Arial" w:eastAsia="Calibri" w:hAnsi="Arial" w:cs="Arial"/>
        </w:rPr>
        <w:t>Bendrosiose sąlygose.</w:t>
      </w:r>
    </w:p>
    <w:permEnd w:id="751372716"/>
    <w:p w14:paraId="1216385A" w14:textId="77777777" w:rsidR="00726728" w:rsidRPr="00CA07C5"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CA07C5" w:rsidRDefault="00726728" w:rsidP="00D821C4">
      <w:pPr>
        <w:tabs>
          <w:tab w:val="left" w:pos="993"/>
        </w:tabs>
        <w:spacing w:after="0" w:line="240" w:lineRule="auto"/>
        <w:ind w:firstLine="567"/>
        <w:jc w:val="center"/>
        <w:rPr>
          <w:rFonts w:ascii="Arial" w:eastAsia="Calibri" w:hAnsi="Arial" w:cs="Arial"/>
          <w:b/>
        </w:rPr>
      </w:pPr>
      <w:r w:rsidRPr="00CA07C5">
        <w:rPr>
          <w:rFonts w:ascii="Arial" w:eastAsia="Calibri" w:hAnsi="Arial" w:cs="Arial"/>
          <w:b/>
        </w:rPr>
        <w:t>5. ŠALIŲ ATSAKOMYBĖ</w:t>
      </w:r>
    </w:p>
    <w:p w14:paraId="6C31437B" w14:textId="57F217ED" w:rsidR="00726728" w:rsidRPr="00CA07C5" w:rsidRDefault="00726728" w:rsidP="00D821C4">
      <w:pPr>
        <w:shd w:val="clear" w:color="auto" w:fill="FFFFFF"/>
        <w:tabs>
          <w:tab w:val="left" w:pos="993"/>
        </w:tabs>
        <w:spacing w:after="0" w:line="240" w:lineRule="auto"/>
        <w:ind w:firstLine="567"/>
        <w:jc w:val="both"/>
        <w:rPr>
          <w:rFonts w:ascii="Arial" w:eastAsia="Calibri" w:hAnsi="Arial" w:cs="Arial"/>
          <w:i/>
        </w:rPr>
      </w:pPr>
      <w:permStart w:id="528046229" w:edGrp="everyone"/>
      <w:r w:rsidRPr="00CA07C5">
        <w:rPr>
          <w:rFonts w:ascii="Arial" w:eastAsia="Calibri" w:hAnsi="Arial" w:cs="Arial"/>
        </w:rPr>
        <w:t xml:space="preserve">5.1. 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CA07C5">
        <w:rPr>
          <w:rFonts w:ascii="Arial" w:eastAsia="Calibri" w:hAnsi="Arial" w:cs="Arial"/>
        </w:rPr>
        <w:t>ne</w:t>
      </w:r>
      <w:r w:rsidRPr="00CA07C5">
        <w:rPr>
          <w:rFonts w:ascii="Arial" w:eastAsia="Calibri" w:hAnsi="Arial" w:cs="Arial"/>
        </w:rPr>
        <w:t xml:space="preserve">įskaitant PVM, maksimalią delspinigių skaičiavimo ribą nustatant </w:t>
      </w:r>
      <w:r w:rsidR="00321D91" w:rsidRPr="00CA07C5">
        <w:rPr>
          <w:rFonts w:ascii="Arial" w:eastAsia="Calibri" w:hAnsi="Arial" w:cs="Arial"/>
        </w:rPr>
        <w:t>2</w:t>
      </w:r>
      <w:r w:rsidRPr="00CA07C5">
        <w:rPr>
          <w:rFonts w:ascii="Arial" w:eastAsia="Calibri" w:hAnsi="Arial" w:cs="Arial"/>
        </w:rPr>
        <w:t>0 (</w:t>
      </w:r>
      <w:r w:rsidR="004D5590" w:rsidRPr="00CA07C5">
        <w:rPr>
          <w:rFonts w:ascii="Arial" w:eastAsia="Calibri" w:hAnsi="Arial" w:cs="Arial"/>
        </w:rPr>
        <w:t>d</w:t>
      </w:r>
      <w:r w:rsidR="00321D91" w:rsidRPr="00CA07C5">
        <w:rPr>
          <w:rFonts w:ascii="Arial" w:eastAsia="Calibri" w:hAnsi="Arial" w:cs="Arial"/>
        </w:rPr>
        <w:t>vi</w:t>
      </w:r>
      <w:r w:rsidRPr="00CA07C5">
        <w:rPr>
          <w:rFonts w:ascii="Arial" w:eastAsia="Calibri" w:hAnsi="Arial" w:cs="Arial"/>
        </w:rPr>
        <w:t>dešimt) procentų, skaičiuojamų nuo</w:t>
      </w:r>
      <w:r w:rsidR="00F40422">
        <w:rPr>
          <w:rFonts w:ascii="Arial" w:eastAsia="Calibri" w:hAnsi="Arial" w:cs="Arial"/>
        </w:rPr>
        <w:t xml:space="preserve"> pateikto užsakymo</w:t>
      </w:r>
      <w:r w:rsidRPr="00CA07C5">
        <w:rPr>
          <w:rFonts w:ascii="Arial" w:eastAsia="Calibri" w:hAnsi="Arial" w:cs="Arial"/>
          <w:i/>
        </w:rPr>
        <w:t xml:space="preserve"> </w:t>
      </w:r>
      <w:r w:rsidR="00B93667">
        <w:rPr>
          <w:rFonts w:ascii="Arial" w:eastAsia="Calibri" w:hAnsi="Arial" w:cs="Arial"/>
        </w:rPr>
        <w:t>vertės</w:t>
      </w:r>
      <w:r w:rsidRPr="00CA07C5">
        <w:rPr>
          <w:rFonts w:ascii="Arial" w:eastAsia="Calibri" w:hAnsi="Arial" w:cs="Arial"/>
        </w:rPr>
        <w:t xml:space="preserve">, </w:t>
      </w:r>
      <w:r w:rsidR="0045035F" w:rsidRPr="00CA07C5">
        <w:rPr>
          <w:rFonts w:ascii="Arial" w:eastAsia="Calibri" w:hAnsi="Arial" w:cs="Arial"/>
        </w:rPr>
        <w:t>ne</w:t>
      </w:r>
      <w:r w:rsidRPr="00CA07C5">
        <w:rPr>
          <w:rFonts w:ascii="Arial" w:eastAsia="Calibri" w:hAnsi="Arial" w:cs="Arial"/>
        </w:rPr>
        <w:t>įskaitant PVM.</w:t>
      </w:r>
    </w:p>
    <w:permEnd w:id="528046229"/>
    <w:p w14:paraId="4E2866E9" w14:textId="5FC4622A" w:rsidR="00726728" w:rsidRDefault="00726728" w:rsidP="00D821C4">
      <w:pPr>
        <w:shd w:val="clear" w:color="auto" w:fill="FFFFFF"/>
        <w:tabs>
          <w:tab w:val="left" w:pos="993"/>
        </w:tabs>
        <w:spacing w:after="0" w:line="240" w:lineRule="auto"/>
        <w:ind w:firstLine="567"/>
        <w:jc w:val="both"/>
        <w:rPr>
          <w:rFonts w:ascii="Arial" w:eastAsia="Calibri" w:hAnsi="Arial" w:cs="Arial"/>
        </w:rPr>
      </w:pPr>
      <w:r w:rsidRPr="00CA07C5">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CA07C5">
        <w:rPr>
          <w:rFonts w:ascii="Arial" w:eastAsia="Calibri" w:hAnsi="Arial" w:cs="Arial"/>
        </w:rPr>
        <w:t>ne</w:t>
      </w:r>
      <w:r w:rsidRPr="00CA07C5">
        <w:rPr>
          <w:rFonts w:ascii="Arial" w:eastAsia="Calibri" w:hAnsi="Arial" w:cs="Arial"/>
        </w:rPr>
        <w:t xml:space="preserve">įskaitant PVM, maksimalią delspinigių skaičiavimo ribą nustatant 20 (dvidešimt) procentų, skaičiuojamų nuo </w:t>
      </w:r>
      <w:r w:rsidR="005419F6">
        <w:rPr>
          <w:rFonts w:ascii="Arial" w:eastAsia="Calibri" w:hAnsi="Arial" w:cs="Arial"/>
        </w:rPr>
        <w:t>pateikto užsakymo vertės</w:t>
      </w:r>
      <w:r w:rsidR="00C25E5D">
        <w:rPr>
          <w:rFonts w:ascii="Arial" w:eastAsia="Calibri" w:hAnsi="Arial" w:cs="Arial"/>
        </w:rPr>
        <w:t>,</w:t>
      </w:r>
      <w:r w:rsidRPr="00CA07C5">
        <w:rPr>
          <w:rFonts w:ascii="Arial" w:eastAsia="Calibri" w:hAnsi="Arial" w:cs="Arial"/>
        </w:rPr>
        <w:t xml:space="preserve"> </w:t>
      </w:r>
      <w:r w:rsidR="00CE5FF5" w:rsidRPr="00CA07C5">
        <w:rPr>
          <w:rFonts w:ascii="Arial" w:eastAsia="Calibri" w:hAnsi="Arial" w:cs="Arial"/>
        </w:rPr>
        <w:t>ne</w:t>
      </w:r>
      <w:r w:rsidRPr="00CA07C5">
        <w:rPr>
          <w:rFonts w:ascii="Arial" w:eastAsia="Calibri" w:hAnsi="Arial" w:cs="Arial"/>
        </w:rPr>
        <w:t>įskaitant PVM.</w:t>
      </w:r>
    </w:p>
    <w:p w14:paraId="354E4A19" w14:textId="77868D82" w:rsidR="00F12239" w:rsidRPr="00F12239" w:rsidRDefault="00013BB6" w:rsidP="00F12239">
      <w:pPr>
        <w:shd w:val="clear" w:color="auto" w:fill="FFFFFF"/>
        <w:tabs>
          <w:tab w:val="left" w:pos="993"/>
        </w:tabs>
        <w:spacing w:after="0" w:line="240" w:lineRule="auto"/>
        <w:ind w:firstLine="567"/>
        <w:jc w:val="both"/>
        <w:rPr>
          <w:rFonts w:ascii="Arial" w:eastAsia="Calibri" w:hAnsi="Arial" w:cs="Arial"/>
          <w:lang w:val="en-US"/>
        </w:rPr>
      </w:pPr>
      <w:r>
        <w:rPr>
          <w:rFonts w:ascii="Arial" w:eastAsia="Calibri" w:hAnsi="Arial" w:cs="Arial"/>
        </w:rPr>
        <w:t xml:space="preserve">5.3. </w:t>
      </w:r>
      <w:r w:rsidRPr="00013BB6">
        <w:rPr>
          <w:rFonts w:ascii="Arial" w:eastAsia="Calibri" w:hAnsi="Arial" w:cs="Arial"/>
        </w:rPr>
        <w:t>Jei</w:t>
      </w:r>
      <w:r w:rsidR="00F12239" w:rsidRPr="00F12239">
        <w:rPr>
          <w:rFonts w:ascii="Arial" w:eastAsia="Calibri" w:hAnsi="Arial" w:cs="Arial"/>
          <w:lang w:val="en-US"/>
        </w:rPr>
        <w:t xml:space="preserve"> tiekėjas Sutarties vykdymo laikotarpiu nesilaiko tiekėjo etikos kodekse nustatytų reikalavimų, Pirkėjas užfiksavęs Pirkėjas užfiksavęs tokį pažeidimą taiko </w:t>
      </w:r>
      <w:r w:rsidR="00F12239" w:rsidRPr="00F12239">
        <w:rPr>
          <w:rFonts w:ascii="Arial" w:eastAsia="Calibri" w:hAnsi="Arial" w:cs="Arial"/>
          <w:i/>
          <w:iCs/>
          <w:lang w:val="en-US"/>
        </w:rPr>
        <w:t xml:space="preserve">500,00 (penkių šimtų) </w:t>
      </w:r>
      <w:r w:rsidR="00F12239" w:rsidRPr="00F12239">
        <w:rPr>
          <w:rFonts w:ascii="Arial" w:eastAsia="Calibri" w:hAnsi="Arial" w:cs="Arial"/>
          <w:lang w:val="en-US"/>
        </w:rPr>
        <w:t>Eur dydžio baudą.</w:t>
      </w:r>
    </w:p>
    <w:p w14:paraId="300593C1" w14:textId="113D60AA" w:rsidR="00013BB6" w:rsidRDefault="00013BB6" w:rsidP="00D821C4">
      <w:pPr>
        <w:shd w:val="clear" w:color="auto" w:fill="FFFFFF"/>
        <w:tabs>
          <w:tab w:val="left" w:pos="993"/>
        </w:tabs>
        <w:spacing w:after="0" w:line="240" w:lineRule="auto"/>
        <w:ind w:firstLine="567"/>
        <w:jc w:val="both"/>
        <w:rPr>
          <w:rFonts w:ascii="Arial" w:eastAsia="Calibri" w:hAnsi="Arial" w:cs="Arial"/>
        </w:rPr>
      </w:pPr>
      <w:r w:rsidRPr="00013BB6">
        <w:rPr>
          <w:rFonts w:ascii="Arial" w:eastAsia="Calibri" w:hAnsi="Arial" w:cs="Arial"/>
        </w:rPr>
        <w:t>.</w:t>
      </w:r>
    </w:p>
    <w:p w14:paraId="1E9F28F4" w14:textId="77777777" w:rsidR="009513C7" w:rsidRPr="00CA07C5" w:rsidRDefault="009513C7" w:rsidP="00D821C4">
      <w:pPr>
        <w:shd w:val="clear" w:color="auto" w:fill="FFFFFF"/>
        <w:tabs>
          <w:tab w:val="left" w:pos="993"/>
        </w:tabs>
        <w:spacing w:after="0" w:line="240" w:lineRule="auto"/>
        <w:ind w:firstLine="567"/>
        <w:jc w:val="both"/>
        <w:rPr>
          <w:rFonts w:ascii="Arial" w:eastAsia="Calibri" w:hAnsi="Arial" w:cs="Arial"/>
        </w:rPr>
      </w:pPr>
    </w:p>
    <w:p w14:paraId="39F09795" w14:textId="77777777" w:rsidR="00726728" w:rsidRPr="00CA07C5" w:rsidRDefault="00726728" w:rsidP="00D821C4">
      <w:pPr>
        <w:tabs>
          <w:tab w:val="left" w:pos="993"/>
        </w:tabs>
        <w:spacing w:after="0" w:line="240" w:lineRule="auto"/>
        <w:ind w:firstLine="567"/>
        <w:jc w:val="center"/>
        <w:rPr>
          <w:rFonts w:ascii="Arial" w:eastAsia="Calibri" w:hAnsi="Arial" w:cs="Arial"/>
          <w:i/>
        </w:rPr>
      </w:pPr>
      <w:permStart w:id="74585238" w:edGrp="everyone"/>
      <w:r w:rsidRPr="00CA07C5">
        <w:rPr>
          <w:rFonts w:ascii="Arial" w:eastAsia="Calibri" w:hAnsi="Arial" w:cs="Arial"/>
          <w:b/>
        </w:rPr>
        <w:t xml:space="preserve">6. SUTARTIES ĮVYKDYMO UŽTIKRINIMAS </w:t>
      </w:r>
    </w:p>
    <w:permEnd w:id="74585238"/>
    <w:p w14:paraId="383D002A" w14:textId="27F67ECE" w:rsidR="00320F9A" w:rsidRPr="002C7820" w:rsidRDefault="00726728" w:rsidP="00320F9A">
      <w:pPr>
        <w:tabs>
          <w:tab w:val="left" w:pos="709"/>
          <w:tab w:val="left" w:pos="993"/>
        </w:tabs>
        <w:spacing w:after="0" w:line="240" w:lineRule="auto"/>
        <w:ind w:firstLine="567"/>
        <w:jc w:val="both"/>
        <w:rPr>
          <w:rFonts w:ascii="Arial" w:eastAsia="Calibri" w:hAnsi="Arial" w:cs="Arial"/>
          <w:i/>
        </w:rPr>
      </w:pPr>
      <w:r w:rsidRPr="00CA07C5">
        <w:rPr>
          <w:rFonts w:ascii="Arial" w:eastAsia="Calibri" w:hAnsi="Arial" w:cs="Arial"/>
        </w:rPr>
        <w:t xml:space="preserve">6.1. </w:t>
      </w:r>
      <w:r w:rsidR="00320F9A" w:rsidRPr="002C7820">
        <w:rPr>
          <w:rFonts w:ascii="Arial" w:eastAsia="Calibri" w:hAnsi="Arial" w:cs="Arial"/>
          <w:spacing w:val="1"/>
        </w:rPr>
        <w:t xml:space="preserve">Sutarties įvykdymas užtikrinamas vienu iš Sutarties Bendrosiose sąlygose nurodytų prievolių įvykdymo užtikrinimo būdų – besąlygine, neatšaukiama pirmo pareikalavimo banko garantija ar draudimo bendrovės išduotu laidavimu draudimu – 5 (penki) proc. </w:t>
      </w:r>
      <w:r w:rsidR="00320F9A" w:rsidRPr="00CA07C5">
        <w:rPr>
          <w:rFonts w:ascii="Arial" w:eastAsia="Calibri" w:hAnsi="Arial" w:cs="Arial"/>
        </w:rPr>
        <w:t>nuo Sutarties maksimalios kainos be PVM</w:t>
      </w:r>
      <w:r w:rsidR="00320F9A" w:rsidRPr="002C7820">
        <w:rPr>
          <w:rFonts w:ascii="Arial" w:eastAsia="Calibri" w:hAnsi="Arial" w:cs="Arial"/>
          <w:spacing w:val="1"/>
        </w:rPr>
        <w:t>. Elektroninėmis priemonėmis suformuotas Sutarties įvykdymo užtikrinimą įrodantis dokumentas pateikiamas Užsakovui / Užsakovo atstovui elektroniniu paštu:</w:t>
      </w:r>
      <w:hyperlink r:id="rId10" w:history="1">
        <w:r w:rsidR="00320F9A" w:rsidRPr="002C7820">
          <w:rPr>
            <w:rStyle w:val="Hyperlink"/>
            <w:rFonts w:ascii="Arial" w:eastAsia="Calibri" w:hAnsi="Arial" w:cs="Arial"/>
            <w:spacing w:val="1"/>
          </w:rPr>
          <w:t xml:space="preserve"> urte.padaigaite@miestogijos.lt</w:t>
        </w:r>
      </w:hyperlink>
      <w:r w:rsidR="00320F9A" w:rsidRPr="002C7820">
        <w:rPr>
          <w:rFonts w:ascii="Arial" w:eastAsia="Calibri" w:hAnsi="Arial" w:cs="Arial"/>
          <w:spacing w:val="1"/>
          <w:u w:val="single"/>
        </w:rPr>
        <w:t xml:space="preserve"> </w:t>
      </w:r>
      <w:r w:rsidR="00320F9A" w:rsidRPr="002C7820">
        <w:rPr>
          <w:rFonts w:ascii="Arial" w:eastAsia="Calibri" w:hAnsi="Arial" w:cs="Arial"/>
          <w:spacing w:val="1"/>
        </w:rPr>
        <w:t xml:space="preserve">ne vėliau kaip per 10 (dešimt) darbo dienų nuo Sutarties pasirašymo dienos. </w:t>
      </w:r>
    </w:p>
    <w:p w14:paraId="25E76121" w14:textId="77777777" w:rsidR="00726728" w:rsidRPr="00CA07C5" w:rsidRDefault="00726728" w:rsidP="00D821C4">
      <w:pPr>
        <w:tabs>
          <w:tab w:val="left" w:pos="709"/>
          <w:tab w:val="left" w:pos="993"/>
        </w:tabs>
        <w:spacing w:after="0" w:line="240" w:lineRule="auto"/>
        <w:ind w:firstLine="567"/>
        <w:jc w:val="both"/>
        <w:rPr>
          <w:rFonts w:ascii="Arial" w:eastAsia="Calibri" w:hAnsi="Arial" w:cs="Arial"/>
          <w:spacing w:val="1"/>
        </w:rPr>
      </w:pPr>
      <w:r w:rsidRPr="00CA07C5">
        <w:rPr>
          <w:rFonts w:ascii="Arial" w:eastAsia="Calibri" w:hAnsi="Arial" w:cs="Arial"/>
          <w:spacing w:val="1"/>
        </w:rPr>
        <w:t xml:space="preserve">6.2. </w:t>
      </w:r>
      <w:r w:rsidRPr="00CA07C5">
        <w:rPr>
          <w:rFonts w:ascii="Arial" w:eastAsia="Calibri" w:hAnsi="Arial" w:cs="Arial"/>
        </w:rPr>
        <w:t>Sutarties įvykdymo užtikrinimo būdai ir taikymo tvarka nustatyta Bendrosiose sąlygose.</w:t>
      </w:r>
    </w:p>
    <w:p w14:paraId="3885E9E2" w14:textId="77777777" w:rsidR="00726728" w:rsidRPr="00CA07C5" w:rsidRDefault="00726728" w:rsidP="00D821C4">
      <w:pPr>
        <w:tabs>
          <w:tab w:val="left" w:pos="709"/>
          <w:tab w:val="left" w:pos="993"/>
        </w:tabs>
        <w:spacing w:after="0" w:line="240" w:lineRule="auto"/>
        <w:ind w:firstLine="567"/>
        <w:jc w:val="both"/>
        <w:rPr>
          <w:rFonts w:ascii="Arial" w:eastAsia="Calibri" w:hAnsi="Arial" w:cs="Arial"/>
          <w:b/>
        </w:rPr>
      </w:pPr>
    </w:p>
    <w:p w14:paraId="046A541A" w14:textId="77777777" w:rsidR="00726728" w:rsidRPr="00CA07C5" w:rsidRDefault="00726728" w:rsidP="00D821C4">
      <w:pPr>
        <w:tabs>
          <w:tab w:val="left" w:pos="993"/>
        </w:tabs>
        <w:spacing w:after="0" w:line="240" w:lineRule="auto"/>
        <w:ind w:firstLine="567"/>
        <w:jc w:val="center"/>
        <w:rPr>
          <w:rFonts w:ascii="Arial" w:eastAsia="Calibri" w:hAnsi="Arial" w:cs="Arial"/>
          <w:i/>
          <w:color w:val="FF0000"/>
        </w:rPr>
      </w:pPr>
      <w:r w:rsidRPr="00CA07C5">
        <w:rPr>
          <w:rFonts w:ascii="Arial" w:eastAsia="Calibri" w:hAnsi="Arial" w:cs="Arial"/>
          <w:b/>
        </w:rPr>
        <w:t xml:space="preserve">7. SUTARTIES GALIOJIMO TERMINAS </w:t>
      </w:r>
    </w:p>
    <w:p w14:paraId="1D8D4BC9" w14:textId="52A381AD" w:rsidR="0009271F" w:rsidRDefault="00726728" w:rsidP="0009271F">
      <w:pPr>
        <w:tabs>
          <w:tab w:val="left" w:pos="993"/>
        </w:tabs>
        <w:spacing w:after="0" w:line="240" w:lineRule="auto"/>
        <w:ind w:firstLine="567"/>
        <w:jc w:val="both"/>
        <w:rPr>
          <w:rFonts w:ascii="Arial" w:eastAsia="Times New Roman" w:hAnsi="Arial" w:cs="Arial"/>
        </w:rPr>
      </w:pPr>
      <w:r w:rsidRPr="00CA07C5">
        <w:rPr>
          <w:rFonts w:ascii="Arial" w:eastAsia="Calibri" w:hAnsi="Arial" w:cs="Arial"/>
        </w:rPr>
        <w:t xml:space="preserve">7.1. </w:t>
      </w:r>
      <w:r w:rsidR="0009271F" w:rsidRPr="003D530C">
        <w:rPr>
          <w:rFonts w:ascii="Arial" w:eastAsia="Calibri" w:hAnsi="Arial" w:cs="Arial"/>
        </w:rPr>
        <w:t>Sutartis laikoma sudaryta ir įsigalioja ją pasirašius įgaliotiems Šalių atstovams</w:t>
      </w:r>
      <w:r w:rsidR="0009271F">
        <w:rPr>
          <w:rFonts w:ascii="Arial" w:eastAsia="Calibri" w:hAnsi="Arial" w:cs="Arial"/>
        </w:rPr>
        <w:t xml:space="preserve"> </w:t>
      </w:r>
      <w:r w:rsidR="0009271F" w:rsidRPr="003D530C">
        <w:rPr>
          <w:rFonts w:ascii="Arial" w:eastAsia="Times New Roman" w:hAnsi="Arial" w:cs="Arial"/>
        </w:rPr>
        <w:t xml:space="preserve">ir Tiekėjui </w:t>
      </w:r>
      <w:r w:rsidR="00A60356">
        <w:rPr>
          <w:rFonts w:ascii="Arial" w:eastAsia="Times New Roman" w:hAnsi="Arial" w:cs="Arial"/>
        </w:rPr>
        <w:t>pateikus</w:t>
      </w:r>
      <w:r w:rsidR="00A60356" w:rsidRPr="003D530C">
        <w:rPr>
          <w:rFonts w:ascii="Arial" w:eastAsia="Times New Roman" w:hAnsi="Arial" w:cs="Arial"/>
        </w:rPr>
        <w:t xml:space="preserve"> </w:t>
      </w:r>
      <w:r w:rsidR="0009271F" w:rsidRPr="003D530C">
        <w:rPr>
          <w:rFonts w:ascii="Arial" w:eastAsia="Times New Roman" w:hAnsi="Arial" w:cs="Arial"/>
        </w:rPr>
        <w:t>tinkamą Sutarties įvykdymo užtikrinimą įrodantį dokumentą, nustatytą Sutartyje</w:t>
      </w:r>
      <w:r w:rsidR="0009271F">
        <w:rPr>
          <w:rFonts w:ascii="Arial" w:eastAsia="Times New Roman" w:hAnsi="Arial" w:cs="Arial"/>
        </w:rPr>
        <w:t xml:space="preserve"> ir apmokėjimą patvirtinantį dokumentą.</w:t>
      </w:r>
    </w:p>
    <w:p w14:paraId="22AAA9C2" w14:textId="4B52FA8F" w:rsidR="00726728" w:rsidRPr="00CA07C5" w:rsidRDefault="00726728" w:rsidP="00D821C4">
      <w:pPr>
        <w:tabs>
          <w:tab w:val="left" w:pos="993"/>
        </w:tabs>
        <w:spacing w:after="0" w:line="240" w:lineRule="auto"/>
        <w:ind w:firstLine="567"/>
        <w:jc w:val="both"/>
        <w:rPr>
          <w:rFonts w:ascii="Arial" w:eastAsia="Calibri" w:hAnsi="Arial" w:cs="Arial"/>
        </w:rPr>
      </w:pPr>
      <w:r w:rsidRPr="00CA07C5">
        <w:rPr>
          <w:rFonts w:ascii="Arial" w:eastAsia="Calibri" w:hAnsi="Arial" w:cs="Arial"/>
        </w:rPr>
        <w:t xml:space="preserve">7.2. </w:t>
      </w:r>
      <w:r w:rsidR="007B56EF" w:rsidRPr="007B56EF">
        <w:rPr>
          <w:rFonts w:ascii="Arial" w:eastAsia="Calibri" w:hAnsi="Arial" w:cs="Arial"/>
        </w:rPr>
        <w:t>Sutartis galioja iki visiško Šalių įsipareigojimų įvykdymo, o nuostatos dėl atsakomybės, konfidencialumo ir ginčų sprendimo galioja ir po Sutarties pabaigos</w:t>
      </w:r>
      <w:r w:rsidRPr="00CA07C5">
        <w:rPr>
          <w:rFonts w:ascii="Arial" w:eastAsia="Calibri" w:hAnsi="Arial" w:cs="Arial"/>
        </w:rPr>
        <w:t>.</w:t>
      </w:r>
    </w:p>
    <w:p w14:paraId="083F4E9F" w14:textId="77777777" w:rsidR="00726728" w:rsidRPr="00CA07C5"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7FB7E6C0" w14:textId="77777777" w:rsidR="00726728" w:rsidRPr="00CA07C5" w:rsidRDefault="00726728" w:rsidP="00D821C4">
      <w:pPr>
        <w:tabs>
          <w:tab w:val="left" w:pos="993"/>
        </w:tabs>
        <w:spacing w:after="0" w:line="240" w:lineRule="auto"/>
        <w:ind w:firstLine="567"/>
        <w:jc w:val="center"/>
        <w:rPr>
          <w:rFonts w:ascii="Arial" w:eastAsia="Calibri" w:hAnsi="Arial" w:cs="Arial"/>
          <w:b/>
        </w:rPr>
      </w:pPr>
      <w:r w:rsidRPr="00CA07C5">
        <w:rPr>
          <w:rFonts w:ascii="Arial" w:eastAsia="Calibri" w:hAnsi="Arial" w:cs="Arial"/>
          <w:b/>
        </w:rPr>
        <w:t>8. KITOS NUOSTATOS</w:t>
      </w:r>
    </w:p>
    <w:p w14:paraId="65F2D7E0" w14:textId="5751F50B" w:rsidR="002B7BF5" w:rsidRPr="00CA07C5" w:rsidRDefault="00FA3220" w:rsidP="00D821C4">
      <w:pPr>
        <w:pStyle w:val="BodyText1"/>
        <w:tabs>
          <w:tab w:val="left" w:pos="993"/>
        </w:tabs>
        <w:ind w:firstLine="567"/>
        <w:rPr>
          <w:rFonts w:ascii="Arial" w:hAnsi="Arial" w:cs="Arial"/>
          <w:i/>
          <w:iCs/>
          <w:sz w:val="22"/>
          <w:szCs w:val="22"/>
          <w:lang w:val="lt-LT"/>
        </w:rPr>
      </w:pPr>
      <w:r w:rsidRPr="00CA07C5">
        <w:rPr>
          <w:rFonts w:ascii="Arial" w:hAnsi="Arial" w:cs="Arial"/>
          <w:i/>
          <w:iCs/>
          <w:sz w:val="22"/>
          <w:szCs w:val="22"/>
          <w:lang w:val="lt-LT"/>
        </w:rPr>
        <w:t>8.</w:t>
      </w:r>
      <w:r w:rsidR="00F859DB" w:rsidRPr="00CA07C5">
        <w:rPr>
          <w:rFonts w:ascii="Arial" w:hAnsi="Arial" w:cs="Arial"/>
          <w:i/>
          <w:iCs/>
          <w:sz w:val="22"/>
          <w:szCs w:val="22"/>
          <w:lang w:val="lt-LT"/>
        </w:rPr>
        <w:t>1</w:t>
      </w:r>
      <w:r w:rsidRPr="00CA07C5">
        <w:rPr>
          <w:rFonts w:ascii="Arial" w:hAnsi="Arial" w:cs="Arial"/>
          <w:i/>
          <w:iCs/>
          <w:sz w:val="22"/>
          <w:szCs w:val="22"/>
          <w:lang w:val="lt-LT"/>
        </w:rPr>
        <w:t xml:space="preserve">. </w:t>
      </w:r>
      <w:r w:rsidR="00D160D6" w:rsidRPr="00CA07C5">
        <w:rPr>
          <w:rFonts w:ascii="Arial" w:eastAsia="Calibri" w:hAnsi="Arial" w:cs="Arial"/>
          <w:sz w:val="22"/>
          <w:szCs w:val="22"/>
          <w:lang w:val="lt-LT"/>
        </w:rPr>
        <w:t>Sutarčiai taikomi socialiniai kriterijai: NE.</w:t>
      </w:r>
      <w:r w:rsidR="00D160D6" w:rsidRPr="00CA07C5">
        <w:rPr>
          <w:rFonts w:ascii="Arial" w:hAnsi="Arial" w:cs="Arial"/>
          <w:i/>
          <w:iCs/>
          <w:sz w:val="22"/>
          <w:szCs w:val="22"/>
          <w:lang w:val="lt-LT"/>
        </w:rPr>
        <w:t xml:space="preserve"> </w:t>
      </w:r>
    </w:p>
    <w:p w14:paraId="51F8D2F5" w14:textId="3B5D6DC0" w:rsidR="00726728" w:rsidRPr="00CA07C5" w:rsidRDefault="006E625E" w:rsidP="00D821C4">
      <w:pPr>
        <w:tabs>
          <w:tab w:val="left" w:pos="993"/>
        </w:tabs>
        <w:spacing w:after="0" w:line="240" w:lineRule="auto"/>
        <w:ind w:firstLine="567"/>
        <w:jc w:val="both"/>
        <w:rPr>
          <w:rFonts w:ascii="Arial" w:eastAsia="Calibri" w:hAnsi="Arial" w:cs="Arial"/>
          <w:lang w:eastAsia="x-none"/>
        </w:rPr>
      </w:pPr>
      <w:r w:rsidRPr="00CA07C5">
        <w:rPr>
          <w:rFonts w:ascii="Arial" w:eastAsia="Calibri" w:hAnsi="Arial" w:cs="Arial"/>
          <w:lang w:eastAsia="x-none"/>
        </w:rPr>
        <w:t>8.</w:t>
      </w:r>
      <w:r w:rsidR="00F859DB" w:rsidRPr="00CA07C5">
        <w:rPr>
          <w:rFonts w:ascii="Arial" w:eastAsia="Calibri" w:hAnsi="Arial" w:cs="Arial"/>
          <w:lang w:eastAsia="x-none"/>
        </w:rPr>
        <w:t>2</w:t>
      </w:r>
      <w:r w:rsidRPr="00CA07C5">
        <w:rPr>
          <w:rFonts w:ascii="Arial" w:eastAsia="Calibri" w:hAnsi="Arial" w:cs="Arial"/>
          <w:lang w:eastAsia="x-none"/>
        </w:rPr>
        <w:t xml:space="preserve"> </w:t>
      </w:r>
      <w:r w:rsidR="00726728" w:rsidRPr="00CA07C5">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CA07C5"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A07C5">
        <w:rPr>
          <w:rFonts w:ascii="Arial" w:hAnsi="Arial" w:cs="Arial"/>
          <w:i/>
        </w:rPr>
        <w:t>Jei tiekėjas yra PVM mokėtojas:</w:t>
      </w:r>
    </w:p>
    <w:p w14:paraId="6B8A13CC" w14:textId="44A178D6" w:rsidR="00726728" w:rsidRPr="00CA07C5" w:rsidRDefault="00726728" w:rsidP="00D821C4">
      <w:pPr>
        <w:tabs>
          <w:tab w:val="left" w:pos="993"/>
        </w:tabs>
        <w:spacing w:after="0" w:line="240" w:lineRule="auto"/>
        <w:ind w:firstLine="567"/>
        <w:jc w:val="both"/>
        <w:rPr>
          <w:rFonts w:ascii="Arial" w:eastAsia="Calibri" w:hAnsi="Arial" w:cs="Arial"/>
        </w:rPr>
      </w:pPr>
      <w:r w:rsidRPr="00CA07C5">
        <w:rPr>
          <w:rFonts w:ascii="Arial" w:eastAsia="Calibri" w:hAnsi="Arial" w:cs="Arial"/>
        </w:rPr>
        <w:t>8.</w:t>
      </w:r>
      <w:r w:rsidR="00F859DB" w:rsidRPr="00CA07C5">
        <w:rPr>
          <w:rFonts w:ascii="Arial" w:eastAsia="Calibri" w:hAnsi="Arial" w:cs="Arial"/>
        </w:rPr>
        <w:t>3</w:t>
      </w:r>
      <w:r w:rsidRPr="00CA07C5">
        <w:rPr>
          <w:rFonts w:ascii="Arial" w:eastAsia="Calibri" w:hAnsi="Arial" w:cs="Arial"/>
        </w:rPr>
        <w:t xml:space="preserve">. </w:t>
      </w:r>
      <w:r w:rsidRPr="00CA07C5">
        <w:rPr>
          <w:rFonts w:ascii="Arial" w:eastAsia="Calibri" w:hAnsi="Arial" w:cs="Arial"/>
          <w:spacing w:val="-5"/>
        </w:rPr>
        <w:t>Tiekėjas</w:t>
      </w:r>
      <w:r w:rsidRPr="00CA07C5">
        <w:rPr>
          <w:rFonts w:ascii="Arial" w:eastAsia="Calibri" w:hAnsi="Arial" w:cs="Arial"/>
        </w:rPr>
        <w:t xml:space="preserve"> </w:t>
      </w:r>
      <w:permStart w:id="1549680292" w:edGrp="everyone"/>
      <w:r w:rsidRPr="00CA07C5">
        <w:rPr>
          <w:rFonts w:ascii="Arial" w:eastAsia="Calibri" w:hAnsi="Arial" w:cs="Arial"/>
        </w:rPr>
        <w:t xml:space="preserve">yra </w:t>
      </w:r>
      <w:permEnd w:id="1549680292"/>
      <w:r w:rsidRPr="00CA07C5">
        <w:rPr>
          <w:rFonts w:ascii="Arial" w:eastAsia="Calibri" w:hAnsi="Arial" w:cs="Arial"/>
        </w:rPr>
        <w:t xml:space="preserve">registruotas PVM mokėtoju Lietuvos Respublikoje. </w:t>
      </w:r>
      <w:r w:rsidRPr="00CA07C5">
        <w:rPr>
          <w:rFonts w:ascii="Arial" w:eastAsia="Calibri" w:hAnsi="Arial" w:cs="Arial"/>
          <w:i/>
        </w:rPr>
        <w:t>Jei Tiekėjas yra registruotas PVM mokėtoju kitoje ES valstybėje, nurodyti kokioje ES valstybėje</w:t>
      </w:r>
      <w:r w:rsidRPr="00CA07C5">
        <w:rPr>
          <w:rFonts w:ascii="Arial" w:eastAsia="Calibri" w:hAnsi="Arial" w:cs="Arial"/>
        </w:rPr>
        <w:t>.</w:t>
      </w:r>
    </w:p>
    <w:p w14:paraId="2B265E30" w14:textId="77777777" w:rsidR="00726728" w:rsidRPr="00CA07C5"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A07C5">
        <w:rPr>
          <w:rFonts w:ascii="Arial" w:hAnsi="Arial" w:cs="Arial"/>
          <w:i/>
        </w:rPr>
        <w:t>Jei tiekėjas nėra PVM mokėtojas:</w:t>
      </w:r>
    </w:p>
    <w:p w14:paraId="79F8329F" w14:textId="4CE671BF" w:rsidR="00726728" w:rsidRDefault="00726728" w:rsidP="00D821C4">
      <w:pPr>
        <w:tabs>
          <w:tab w:val="left" w:pos="993"/>
        </w:tabs>
        <w:spacing w:after="0" w:line="240" w:lineRule="auto"/>
        <w:ind w:firstLine="567"/>
        <w:jc w:val="both"/>
        <w:rPr>
          <w:rFonts w:ascii="Arial" w:eastAsia="Calibri" w:hAnsi="Arial" w:cs="Arial"/>
        </w:rPr>
      </w:pPr>
      <w:r w:rsidRPr="00CA07C5">
        <w:rPr>
          <w:rFonts w:ascii="Arial" w:eastAsia="Calibri" w:hAnsi="Arial" w:cs="Arial"/>
        </w:rPr>
        <w:t>8.</w:t>
      </w:r>
      <w:r w:rsidR="00F859DB" w:rsidRPr="00CA07C5">
        <w:rPr>
          <w:rFonts w:ascii="Arial" w:eastAsia="Calibri" w:hAnsi="Arial" w:cs="Arial"/>
        </w:rPr>
        <w:t>4</w:t>
      </w:r>
      <w:r w:rsidRPr="00CA07C5">
        <w:rPr>
          <w:rFonts w:ascii="Arial" w:eastAsia="Calibri" w:hAnsi="Arial" w:cs="Arial"/>
        </w:rPr>
        <w:t xml:space="preserve">. </w:t>
      </w:r>
      <w:r w:rsidRPr="00CA07C5">
        <w:rPr>
          <w:rFonts w:ascii="Arial" w:eastAsia="Calibri" w:hAnsi="Arial" w:cs="Arial"/>
          <w:spacing w:val="-5"/>
        </w:rPr>
        <w:t>Tiekėjas</w:t>
      </w:r>
      <w:r w:rsidRPr="00CA07C5">
        <w:rPr>
          <w:rFonts w:ascii="Arial" w:eastAsia="Calibri" w:hAnsi="Arial" w:cs="Arial"/>
        </w:rPr>
        <w:t xml:space="preserve"> </w:t>
      </w:r>
      <w:permStart w:id="983054624" w:edGrp="everyone"/>
      <w:r w:rsidRPr="00CA07C5">
        <w:rPr>
          <w:rFonts w:ascii="Arial" w:eastAsia="Calibri" w:hAnsi="Arial" w:cs="Arial"/>
        </w:rPr>
        <w:t xml:space="preserve">nėra </w:t>
      </w:r>
      <w:permEnd w:id="983054624"/>
      <w:r w:rsidRPr="00CA07C5">
        <w:rPr>
          <w:rFonts w:ascii="Arial" w:eastAsia="Calibri" w:hAnsi="Arial" w:cs="Arial"/>
        </w:rPr>
        <w:t>registruotas PVM mokėtoju Lietuvos Respublikoje.</w:t>
      </w:r>
    </w:p>
    <w:p w14:paraId="174A90A3" w14:textId="5A0219ED" w:rsidR="0083688D" w:rsidRDefault="0083688D" w:rsidP="00D821C4">
      <w:pPr>
        <w:tabs>
          <w:tab w:val="left" w:pos="993"/>
        </w:tabs>
        <w:spacing w:after="0" w:line="240" w:lineRule="auto"/>
        <w:ind w:firstLine="567"/>
        <w:jc w:val="both"/>
        <w:rPr>
          <w:rFonts w:ascii="Arial" w:eastAsia="Calibri" w:hAnsi="Arial" w:cs="Arial"/>
        </w:rPr>
      </w:pPr>
      <w:r>
        <w:rPr>
          <w:rFonts w:ascii="Arial" w:eastAsia="Calibri" w:hAnsi="Arial" w:cs="Arial"/>
        </w:rPr>
        <w:t xml:space="preserve">8.5. </w:t>
      </w:r>
      <w:r w:rsidRPr="0083688D">
        <w:rPr>
          <w:rFonts w:ascii="Arial" w:eastAsia="Calibri" w:hAnsi="Arial" w:cs="Arial"/>
        </w:rPr>
        <w:t>Tiekėjas privalo sudaryti galimybę Pirkėjui didinti arba mažinti Licencijų skaičių, keisti prenumeratos planus ar atsisakyti atskirų Licencijų tiek, kiek tai leidžia Microsoft CSP taisyklės</w:t>
      </w:r>
      <w:r>
        <w:rPr>
          <w:rFonts w:ascii="Arial" w:eastAsia="Calibri" w:hAnsi="Arial" w:cs="Arial"/>
        </w:rPr>
        <w:t>.</w:t>
      </w:r>
    </w:p>
    <w:p w14:paraId="7A8B265D" w14:textId="7080CDF3" w:rsidR="0083688D" w:rsidRPr="00CA07C5" w:rsidRDefault="002007F1" w:rsidP="00D821C4">
      <w:pPr>
        <w:tabs>
          <w:tab w:val="left" w:pos="993"/>
        </w:tabs>
        <w:spacing w:after="0" w:line="240" w:lineRule="auto"/>
        <w:ind w:firstLine="567"/>
        <w:jc w:val="both"/>
        <w:rPr>
          <w:rFonts w:ascii="Arial" w:eastAsia="Calibri" w:hAnsi="Arial" w:cs="Arial"/>
        </w:rPr>
      </w:pPr>
      <w:r>
        <w:rPr>
          <w:rFonts w:ascii="Arial" w:eastAsia="Calibri" w:hAnsi="Arial" w:cs="Arial"/>
        </w:rPr>
        <w:t xml:space="preserve">8.6. </w:t>
      </w:r>
      <w:r w:rsidRPr="002007F1">
        <w:rPr>
          <w:rFonts w:ascii="Arial" w:eastAsia="Calibri" w:hAnsi="Arial" w:cs="Arial"/>
        </w:rPr>
        <w:t>Pasibaigus Sutarčiai arba ją nutraukus, Tiekėjas įsipareigoja bendradarbiauti perduodant Licencijų administravimą kitam CSP tiekėjui</w:t>
      </w:r>
      <w:r>
        <w:rPr>
          <w:rFonts w:ascii="Arial" w:eastAsia="Calibri" w:hAnsi="Arial" w:cs="Arial"/>
        </w:rPr>
        <w:t>.</w:t>
      </w:r>
    </w:p>
    <w:p w14:paraId="7DECD26F" w14:textId="108DE963" w:rsidR="00726728" w:rsidRPr="00CA07C5" w:rsidRDefault="00726728" w:rsidP="00D821C4">
      <w:pPr>
        <w:pStyle w:val="BodyText1"/>
        <w:tabs>
          <w:tab w:val="left" w:pos="993"/>
        </w:tabs>
        <w:ind w:firstLine="567"/>
        <w:rPr>
          <w:rFonts w:ascii="Arial" w:hAnsi="Arial" w:cs="Arial"/>
          <w:color w:val="000000"/>
          <w:sz w:val="22"/>
          <w:szCs w:val="22"/>
          <w:lang w:val="lt-LT"/>
        </w:rPr>
      </w:pPr>
      <w:r w:rsidRPr="00CA07C5">
        <w:rPr>
          <w:rFonts w:ascii="Arial" w:eastAsia="Calibri" w:hAnsi="Arial" w:cs="Arial"/>
          <w:sz w:val="22"/>
          <w:szCs w:val="22"/>
          <w:lang w:val="lt-LT" w:eastAsia="x-none"/>
        </w:rPr>
        <w:lastRenderedPageBreak/>
        <w:t>8.</w:t>
      </w:r>
      <w:r w:rsidR="002007F1">
        <w:rPr>
          <w:rFonts w:ascii="Arial" w:eastAsia="Calibri" w:hAnsi="Arial" w:cs="Arial"/>
          <w:sz w:val="22"/>
          <w:szCs w:val="22"/>
          <w:lang w:val="lt-LT" w:eastAsia="x-none"/>
        </w:rPr>
        <w:t>7</w:t>
      </w:r>
      <w:r w:rsidRPr="00CA07C5">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CA07C5">
        <w:rPr>
          <w:rFonts w:ascii="Arial" w:eastAsia="Calibri" w:hAnsi="Arial" w:cs="Arial"/>
          <w:sz w:val="22"/>
          <w:szCs w:val="22"/>
          <w:lang w:val="lt-LT" w:eastAsia="x-none"/>
        </w:rPr>
        <w:t xml:space="preserve"> </w:t>
      </w:r>
      <w:r w:rsidR="00534FB2" w:rsidRPr="00CA07C5">
        <w:rPr>
          <w:rFonts w:ascii="Arial" w:eastAsia="Calibri" w:hAnsi="Arial" w:cs="Arial"/>
          <w:sz w:val="22"/>
          <w:szCs w:val="22"/>
          <w:lang w:val="lt-LT" w:eastAsia="x-none"/>
        </w:rPr>
        <w:t>arba kvalifikuotais elektroniniais Šalių parašais</w:t>
      </w:r>
      <w:r w:rsidRPr="00CA07C5">
        <w:rPr>
          <w:rFonts w:ascii="Arial" w:eastAsia="Calibri" w:hAnsi="Arial" w:cs="Arial"/>
          <w:sz w:val="22"/>
          <w:szCs w:val="22"/>
          <w:lang w:val="lt-LT" w:eastAsia="x-none"/>
        </w:rPr>
        <w:t xml:space="preserve">. </w:t>
      </w:r>
      <w:r w:rsidRPr="00CA07C5">
        <w:rPr>
          <w:rFonts w:ascii="Arial" w:hAnsi="Arial" w:cs="Arial"/>
          <w:color w:val="000000"/>
          <w:sz w:val="22"/>
          <w:szCs w:val="22"/>
          <w:lang w:val="lt-LT"/>
        </w:rPr>
        <w:t xml:space="preserve">Sutartis Šalių perskaityta ir suprasta. </w:t>
      </w:r>
    </w:p>
    <w:p w14:paraId="65BDD0CE" w14:textId="77777777" w:rsidR="00D77371" w:rsidRPr="00CA07C5" w:rsidRDefault="00D77371" w:rsidP="00D821C4">
      <w:pPr>
        <w:pStyle w:val="BodyText1"/>
        <w:tabs>
          <w:tab w:val="left" w:pos="993"/>
        </w:tabs>
        <w:ind w:firstLine="567"/>
        <w:rPr>
          <w:rFonts w:ascii="Arial" w:hAnsi="Arial" w:cs="Arial"/>
          <w:color w:val="000000"/>
          <w:sz w:val="22"/>
          <w:szCs w:val="22"/>
          <w:lang w:val="lt-LT"/>
        </w:rPr>
      </w:pPr>
    </w:p>
    <w:p w14:paraId="0151ECE8" w14:textId="77777777" w:rsidR="00726728" w:rsidRPr="00CA07C5" w:rsidRDefault="00726728" w:rsidP="00D821C4">
      <w:pPr>
        <w:pStyle w:val="BodyText1"/>
        <w:tabs>
          <w:tab w:val="left" w:pos="993"/>
        </w:tabs>
        <w:ind w:firstLine="567"/>
        <w:rPr>
          <w:rFonts w:ascii="Arial" w:hAnsi="Arial" w:cs="Arial"/>
          <w:color w:val="000000"/>
          <w:sz w:val="22"/>
          <w:szCs w:val="22"/>
          <w:lang w:val="lt-LT"/>
        </w:rPr>
      </w:pPr>
    </w:p>
    <w:p w14:paraId="3EFA2812" w14:textId="77777777" w:rsidR="00726728" w:rsidRDefault="00726728" w:rsidP="00D821C4">
      <w:pPr>
        <w:pStyle w:val="BodyText1"/>
        <w:tabs>
          <w:tab w:val="left" w:pos="993"/>
        </w:tabs>
        <w:ind w:firstLine="567"/>
        <w:rPr>
          <w:rFonts w:ascii="Arial" w:hAnsi="Arial" w:cs="Arial"/>
          <w:b/>
          <w:bCs/>
          <w:color w:val="000000"/>
          <w:sz w:val="22"/>
          <w:szCs w:val="22"/>
          <w:lang w:val="lt-LT"/>
        </w:rPr>
      </w:pPr>
      <w:r w:rsidRPr="00CA07C5">
        <w:rPr>
          <w:rFonts w:ascii="Arial" w:hAnsi="Arial" w:cs="Arial"/>
          <w:b/>
          <w:bCs/>
          <w:color w:val="000000"/>
          <w:sz w:val="22"/>
          <w:szCs w:val="22"/>
          <w:lang w:val="lt-LT"/>
        </w:rPr>
        <w:t>PRIDEDAMA:</w:t>
      </w:r>
    </w:p>
    <w:p w14:paraId="0C2F9624" w14:textId="77777777" w:rsidR="00890499" w:rsidRPr="0063750E" w:rsidRDefault="00890499" w:rsidP="00890499">
      <w:pPr>
        <w:widowControl w:val="0"/>
        <w:tabs>
          <w:tab w:val="left" w:pos="993"/>
        </w:tabs>
        <w:spacing w:after="0" w:line="240" w:lineRule="auto"/>
        <w:ind w:firstLine="567"/>
        <w:jc w:val="both"/>
        <w:rPr>
          <w:rFonts w:ascii="Arial" w:eastAsia="Calibri" w:hAnsi="Arial" w:cs="Arial"/>
          <w:i/>
        </w:rPr>
      </w:pPr>
      <w:r w:rsidRPr="0063750E">
        <w:rPr>
          <w:rFonts w:ascii="Arial" w:eastAsia="Calibri" w:hAnsi="Arial" w:cs="Arial"/>
        </w:rPr>
        <w:t>1 priedas – Techninė specifikacija</w:t>
      </w:r>
      <w:r w:rsidRPr="0063750E">
        <w:rPr>
          <w:rFonts w:ascii="Arial" w:eastAsia="Calibri" w:hAnsi="Arial" w:cs="Arial"/>
          <w:i/>
        </w:rPr>
        <w:t>.</w:t>
      </w:r>
    </w:p>
    <w:p w14:paraId="7D6665AC" w14:textId="21F5815A" w:rsidR="00013936" w:rsidRPr="009E35D4" w:rsidRDefault="00013936" w:rsidP="00013936">
      <w:pPr>
        <w:pStyle w:val="BodyText1"/>
        <w:tabs>
          <w:tab w:val="left" w:pos="993"/>
        </w:tabs>
        <w:ind w:firstLine="567"/>
        <w:rPr>
          <w:rFonts w:ascii="Arial" w:eastAsia="Calibri" w:hAnsi="Arial" w:cs="Arial"/>
          <w:iCs/>
          <w:sz w:val="22"/>
          <w:szCs w:val="22"/>
          <w:lang w:val="lt-LT"/>
        </w:rPr>
      </w:pPr>
      <w:r w:rsidRPr="009E35D4">
        <w:rPr>
          <w:rFonts w:ascii="Arial" w:eastAsia="Calibri" w:hAnsi="Arial" w:cs="Arial"/>
          <w:sz w:val="22"/>
          <w:szCs w:val="22"/>
          <w:lang w:val="lt-LT"/>
        </w:rPr>
        <w:t>2 priedas –</w:t>
      </w:r>
      <w:r w:rsidRPr="009E35D4">
        <w:rPr>
          <w:rFonts w:ascii="Arial" w:eastAsia="Calibri" w:hAnsi="Arial" w:cs="Arial"/>
          <w:i/>
          <w:sz w:val="22"/>
          <w:szCs w:val="22"/>
          <w:lang w:val="lt-LT"/>
        </w:rPr>
        <w:t xml:space="preserve"> </w:t>
      </w:r>
      <w:r w:rsidRPr="009E35D4">
        <w:rPr>
          <w:rFonts w:ascii="Arial" w:eastAsia="Calibri" w:hAnsi="Arial" w:cs="Arial"/>
          <w:sz w:val="22"/>
          <w:szCs w:val="22"/>
          <w:lang w:val="lt-LT"/>
        </w:rPr>
        <w:t xml:space="preserve">Tiekėjo pasiūlymas (pasiūlymo forma, </w:t>
      </w:r>
      <w:r w:rsidR="00903D66">
        <w:rPr>
          <w:rFonts w:ascii="Arial" w:eastAsia="Calibri" w:hAnsi="Arial" w:cs="Arial"/>
          <w:sz w:val="22"/>
          <w:szCs w:val="22"/>
          <w:lang w:val="lt-LT"/>
        </w:rPr>
        <w:t>p</w:t>
      </w:r>
      <w:r w:rsidR="00903D66" w:rsidRPr="00903D66">
        <w:rPr>
          <w:rFonts w:ascii="Arial" w:eastAsia="Calibri" w:hAnsi="Arial" w:cs="Arial"/>
          <w:sz w:val="22"/>
          <w:szCs w:val="22"/>
          <w:lang w:val="lt-LT"/>
        </w:rPr>
        <w:t xml:space="preserve">erkamų prekių </w:t>
      </w:r>
      <w:r w:rsidR="00241BAB">
        <w:rPr>
          <w:rFonts w:ascii="Arial" w:eastAsia="Calibri" w:hAnsi="Arial" w:cs="Arial"/>
          <w:sz w:val="22"/>
          <w:szCs w:val="22"/>
          <w:lang w:val="lt-LT"/>
        </w:rPr>
        <w:t xml:space="preserve">preliminarūs </w:t>
      </w:r>
      <w:r w:rsidR="00903D66" w:rsidRPr="00903D66">
        <w:rPr>
          <w:rFonts w:ascii="Arial" w:eastAsia="Calibri" w:hAnsi="Arial" w:cs="Arial"/>
          <w:sz w:val="22"/>
          <w:szCs w:val="22"/>
          <w:lang w:val="lt-LT"/>
        </w:rPr>
        <w:t>kiekiai ir kainos</w:t>
      </w:r>
      <w:r w:rsidRPr="009E35D4">
        <w:rPr>
          <w:rFonts w:ascii="Arial" w:eastAsia="Calibri" w:hAnsi="Arial" w:cs="Arial"/>
          <w:sz w:val="22"/>
          <w:szCs w:val="22"/>
          <w:lang w:val="lt-LT"/>
        </w:rPr>
        <w:t>)</w:t>
      </w:r>
      <w:r w:rsidRPr="009E35D4">
        <w:rPr>
          <w:rFonts w:ascii="Arial" w:eastAsia="Calibri" w:hAnsi="Arial" w:cs="Arial"/>
          <w:iCs/>
          <w:sz w:val="22"/>
          <w:szCs w:val="22"/>
          <w:lang w:val="lt-LT"/>
        </w:rPr>
        <w:t>.</w:t>
      </w:r>
    </w:p>
    <w:p w14:paraId="28F646D0" w14:textId="77777777" w:rsidR="0065774D" w:rsidRPr="00C2255A" w:rsidRDefault="0065774D" w:rsidP="0065774D">
      <w:pPr>
        <w:widowControl w:val="0"/>
        <w:tabs>
          <w:tab w:val="left" w:pos="993"/>
        </w:tabs>
        <w:spacing w:after="0" w:line="240" w:lineRule="auto"/>
        <w:ind w:firstLine="567"/>
        <w:jc w:val="both"/>
        <w:rPr>
          <w:rFonts w:ascii="Arial" w:eastAsia="Calibri" w:hAnsi="Arial" w:cs="Arial"/>
          <w:i/>
          <w:color w:val="4472C4" w:themeColor="accent1"/>
        </w:rPr>
      </w:pPr>
      <w:r w:rsidRPr="009E35D4">
        <w:rPr>
          <w:rFonts w:ascii="Arial" w:eastAsia="Calibri" w:hAnsi="Arial" w:cs="Arial"/>
          <w:iCs/>
        </w:rPr>
        <w:t xml:space="preserve">3 priedas – </w:t>
      </w:r>
      <w:r w:rsidRPr="009E35D4">
        <w:rPr>
          <w:rFonts w:ascii="Arial" w:hAnsi="Arial" w:cs="Arial"/>
        </w:rPr>
        <w:t>Kontaktiniai adresai pranešimams siųsti ir asmenys, atsakingi už sutarties</w:t>
      </w:r>
      <w:r w:rsidRPr="00C2255A">
        <w:rPr>
          <w:rFonts w:ascii="Arial" w:hAnsi="Arial" w:cs="Arial"/>
        </w:rPr>
        <w:t xml:space="preserve"> vykdymą</w:t>
      </w:r>
      <w:r w:rsidRPr="00C2255A">
        <w:rPr>
          <w:rFonts w:ascii="Arial" w:eastAsia="Calibri" w:hAnsi="Arial" w:cs="Arial"/>
          <w:i/>
          <w:color w:val="4472C4" w:themeColor="accent1"/>
        </w:rPr>
        <w:t>.</w:t>
      </w:r>
    </w:p>
    <w:p w14:paraId="18F2E684" w14:textId="77777777" w:rsidR="008176DD" w:rsidRDefault="008176DD" w:rsidP="008176DD">
      <w:pPr>
        <w:widowControl w:val="0"/>
        <w:tabs>
          <w:tab w:val="left" w:pos="993"/>
        </w:tabs>
        <w:spacing w:after="0" w:line="240" w:lineRule="auto"/>
        <w:ind w:firstLine="567"/>
        <w:jc w:val="both"/>
        <w:rPr>
          <w:rFonts w:ascii="Arial" w:eastAsia="Calibri" w:hAnsi="Arial" w:cs="Arial"/>
          <w:iCs/>
        </w:rPr>
      </w:pPr>
      <w:r w:rsidRPr="003D530C">
        <w:rPr>
          <w:rFonts w:ascii="Arial" w:eastAsia="Calibri" w:hAnsi="Arial" w:cs="Arial"/>
        </w:rPr>
        <w:t>4 priedas –</w:t>
      </w:r>
      <w:r w:rsidRPr="003D530C">
        <w:rPr>
          <w:rFonts w:ascii="Arial" w:eastAsia="Calibri" w:hAnsi="Arial" w:cs="Arial"/>
          <w:i/>
        </w:rPr>
        <w:t xml:space="preserve"> </w:t>
      </w:r>
      <w:r w:rsidRPr="003D530C">
        <w:rPr>
          <w:rFonts w:ascii="Arial" w:eastAsia="Calibri" w:hAnsi="Arial" w:cs="Arial"/>
          <w:iCs/>
        </w:rPr>
        <w:t>Bendrosios sąlygos.</w:t>
      </w:r>
    </w:p>
    <w:p w14:paraId="0EC56ADF" w14:textId="77777777" w:rsidR="002D42E2" w:rsidRPr="003D530C" w:rsidRDefault="002D42E2" w:rsidP="002D42E2">
      <w:pPr>
        <w:widowControl w:val="0"/>
        <w:tabs>
          <w:tab w:val="left" w:pos="993"/>
        </w:tabs>
        <w:spacing w:after="0" w:line="240" w:lineRule="auto"/>
        <w:ind w:firstLine="567"/>
        <w:jc w:val="both"/>
        <w:rPr>
          <w:rFonts w:ascii="Arial" w:eastAsia="Calibri" w:hAnsi="Arial" w:cs="Arial"/>
        </w:rPr>
      </w:pPr>
      <w:r>
        <w:rPr>
          <w:rFonts w:ascii="Arial" w:eastAsia="Calibri" w:hAnsi="Arial" w:cs="Arial"/>
          <w:lang w:val="en-US"/>
        </w:rPr>
        <w:t>5</w:t>
      </w:r>
      <w:r w:rsidRPr="003D530C">
        <w:rPr>
          <w:rFonts w:ascii="Arial" w:eastAsia="Calibri" w:hAnsi="Arial" w:cs="Arial"/>
        </w:rPr>
        <w:t xml:space="preserve"> priedas – Sutarties įvykdymo užtikrinimas, pridedamas po Sutarties pasirašymo.</w:t>
      </w:r>
    </w:p>
    <w:p w14:paraId="55FD94ED" w14:textId="77777777" w:rsidR="001077FA" w:rsidRPr="00CA07C5" w:rsidRDefault="001077FA" w:rsidP="00D821C4">
      <w:pPr>
        <w:pStyle w:val="BodyText1"/>
        <w:tabs>
          <w:tab w:val="left" w:pos="993"/>
        </w:tabs>
        <w:ind w:firstLine="567"/>
        <w:rPr>
          <w:rFonts w:ascii="Arial" w:hAnsi="Arial" w:cs="Arial"/>
          <w:b/>
          <w:bCs/>
          <w:sz w:val="22"/>
          <w:szCs w:val="22"/>
          <w:lang w:val="lt-LT"/>
        </w:rPr>
      </w:pPr>
    </w:p>
    <w:p w14:paraId="584DD09A" w14:textId="77777777" w:rsidR="00726728" w:rsidRPr="00CA07C5" w:rsidRDefault="00726728" w:rsidP="00D821C4">
      <w:pPr>
        <w:keepNext/>
        <w:tabs>
          <w:tab w:val="left" w:pos="993"/>
        </w:tabs>
        <w:spacing w:after="0" w:line="240" w:lineRule="auto"/>
        <w:ind w:firstLine="567"/>
        <w:jc w:val="center"/>
        <w:outlineLvl w:val="0"/>
        <w:rPr>
          <w:rFonts w:ascii="Arial" w:eastAsia="Calibri" w:hAnsi="Arial" w:cs="Arial"/>
          <w:b/>
        </w:rPr>
      </w:pPr>
      <w:bookmarkStart w:id="2" w:name="_Toc438559501"/>
      <w:bookmarkStart w:id="3" w:name="_Toc438559828"/>
    </w:p>
    <w:p w14:paraId="3C488979" w14:textId="12E2A115" w:rsidR="00726728" w:rsidRPr="00CA07C5" w:rsidRDefault="002A2588" w:rsidP="00D821C4">
      <w:pPr>
        <w:keepNext/>
        <w:tabs>
          <w:tab w:val="left" w:pos="993"/>
        </w:tabs>
        <w:spacing w:after="0" w:line="240" w:lineRule="auto"/>
        <w:ind w:firstLine="567"/>
        <w:jc w:val="center"/>
        <w:outlineLvl w:val="0"/>
        <w:rPr>
          <w:rFonts w:ascii="Arial" w:eastAsia="Calibri" w:hAnsi="Arial" w:cs="Arial"/>
          <w:b/>
        </w:rPr>
      </w:pPr>
      <w:r>
        <w:rPr>
          <w:rFonts w:ascii="Arial" w:eastAsia="Calibri" w:hAnsi="Arial" w:cs="Arial"/>
          <w:b/>
        </w:rPr>
        <w:t>9</w:t>
      </w:r>
      <w:r w:rsidR="00726728" w:rsidRPr="00CA07C5">
        <w:rPr>
          <w:rFonts w:ascii="Arial" w:eastAsia="Calibri" w:hAnsi="Arial" w:cs="Arial"/>
          <w:b/>
        </w:rPr>
        <w:t>. ŠALIŲ ADRESAI IR REKVIZITAI</w:t>
      </w:r>
      <w:bookmarkEnd w:id="2"/>
      <w:bookmarkEnd w:id="3"/>
    </w:p>
    <w:p w14:paraId="45CEC584" w14:textId="77777777" w:rsidR="00726728" w:rsidRPr="00CA07C5"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CA07C5" w14:paraId="7DC0FCE6" w14:textId="77777777" w:rsidTr="00C93970">
        <w:trPr>
          <w:trHeight w:val="316"/>
        </w:trPr>
        <w:tc>
          <w:tcPr>
            <w:tcW w:w="5670" w:type="dxa"/>
          </w:tcPr>
          <w:p w14:paraId="287C3BA3" w14:textId="77777777" w:rsidR="00726728" w:rsidRPr="00CA07C5"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CA07C5">
              <w:rPr>
                <w:rFonts w:ascii="Arial" w:eastAsia="Times New Roman" w:hAnsi="Arial" w:cs="Arial"/>
                <w:b/>
                <w:bCs/>
                <w:iCs/>
                <w:lang w:eastAsia="ar-SA"/>
              </w:rPr>
              <w:t>Pirkėjas</w:t>
            </w:r>
          </w:p>
          <w:p w14:paraId="02F92B79" w14:textId="77777777" w:rsidR="001C5556" w:rsidRPr="00DB7737" w:rsidRDefault="001C5556" w:rsidP="001C5556">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DB7737">
              <w:rPr>
                <w:rFonts w:ascii="Arial" w:eastAsia="Times New Roman" w:hAnsi="Arial" w:cs="Arial"/>
                <w:b/>
                <w:lang w:eastAsia="ar-SA"/>
              </w:rPr>
              <w:t>AB „Miesto gijos“</w:t>
            </w:r>
          </w:p>
          <w:p w14:paraId="01C21C5D" w14:textId="1DFE010C" w:rsidR="00726728" w:rsidRPr="00CA07C5"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CA07C5"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A07C5">
              <w:rPr>
                <w:rFonts w:ascii="Arial" w:eastAsia="Times New Roman" w:hAnsi="Arial" w:cs="Arial"/>
                <w:b/>
                <w:bCs/>
                <w:iCs/>
                <w:lang w:eastAsia="ar-SA"/>
              </w:rPr>
              <w:t>Tiekėjas</w:t>
            </w:r>
          </w:p>
          <w:p w14:paraId="7B2CB8F8" w14:textId="77777777" w:rsidR="00726728" w:rsidRPr="00CA07C5"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726728" w:rsidRPr="00CA07C5" w14:paraId="2D0307FD" w14:textId="77777777" w:rsidTr="00C93970">
        <w:trPr>
          <w:trHeight w:val="629"/>
        </w:trPr>
        <w:tc>
          <w:tcPr>
            <w:tcW w:w="5670" w:type="dxa"/>
          </w:tcPr>
          <w:p w14:paraId="6FB2F8AA"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ermStart w:id="2094348147" w:edGrp="everyone"/>
            <w:permStart w:id="702300478" w:edGrp="everyone"/>
            <w:permEnd w:id="301145470"/>
            <w:permEnd w:id="1857505730"/>
            <w:r w:rsidRPr="00CA07C5">
              <w:rPr>
                <w:rFonts w:ascii="Arial" w:eastAsia="Times New Roman" w:hAnsi="Arial" w:cs="Arial"/>
                <w:bCs/>
                <w:iCs/>
                <w:lang w:eastAsia="ar-SA"/>
              </w:rPr>
              <w:t xml:space="preserve">Įmonės kodas </w:t>
            </w:r>
            <w:r w:rsidRPr="00CA07C5">
              <w:rPr>
                <w:rFonts w:ascii="Arial" w:hAnsi="Arial" w:cs="Arial"/>
                <w:i/>
              </w:rPr>
              <w:t>124135580</w:t>
            </w:r>
          </w:p>
          <w:p w14:paraId="3FFA8E5D"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CA07C5">
              <w:rPr>
                <w:rFonts w:ascii="Arial" w:eastAsia="Times New Roman" w:hAnsi="Arial" w:cs="Arial"/>
                <w:bCs/>
                <w:iCs/>
                <w:lang w:eastAsia="ar-SA"/>
              </w:rPr>
              <w:t xml:space="preserve">PVM kodas </w:t>
            </w:r>
            <w:r w:rsidRPr="00CA07C5">
              <w:rPr>
                <w:rFonts w:ascii="Arial" w:hAnsi="Arial" w:cs="Arial"/>
                <w:i/>
              </w:rPr>
              <w:t>LT241355811</w:t>
            </w:r>
          </w:p>
          <w:p w14:paraId="3F871506" w14:textId="77777777" w:rsidR="00226056" w:rsidRPr="00DB7737" w:rsidRDefault="00726728" w:rsidP="00226056">
            <w:pPr>
              <w:tabs>
                <w:tab w:val="left" w:pos="993"/>
                <w:tab w:val="left" w:pos="3060"/>
              </w:tabs>
              <w:suppressAutoHyphens/>
              <w:spacing w:after="0" w:line="240" w:lineRule="auto"/>
              <w:ind w:firstLine="567"/>
              <w:rPr>
                <w:rFonts w:ascii="Arial" w:eastAsia="Times New Roman" w:hAnsi="Arial" w:cs="Arial"/>
                <w:b/>
                <w:bCs/>
                <w:iCs/>
                <w:lang w:eastAsia="ar-SA"/>
              </w:rPr>
            </w:pPr>
            <w:r w:rsidRPr="00CA07C5">
              <w:rPr>
                <w:rFonts w:ascii="Arial" w:eastAsia="Times New Roman" w:hAnsi="Arial" w:cs="Arial"/>
                <w:b/>
                <w:bCs/>
                <w:iCs/>
                <w:lang w:eastAsia="ar-SA"/>
              </w:rPr>
              <w:t>Kontaktinis adresas:</w:t>
            </w:r>
            <w:r w:rsidR="00226056">
              <w:rPr>
                <w:rFonts w:ascii="Arial" w:eastAsia="Times New Roman" w:hAnsi="Arial" w:cs="Arial"/>
                <w:b/>
                <w:bCs/>
                <w:iCs/>
                <w:lang w:eastAsia="ar-SA"/>
              </w:rPr>
              <w:t xml:space="preserve"> </w:t>
            </w:r>
            <w:r w:rsidR="00226056" w:rsidRPr="00DB7737">
              <w:rPr>
                <w:rFonts w:ascii="Arial" w:eastAsia="Times New Roman" w:hAnsi="Arial" w:cs="Arial"/>
                <w:b/>
                <w:bCs/>
                <w:iCs/>
                <w:lang w:eastAsia="ar-SA"/>
              </w:rPr>
              <w:t xml:space="preserve">Elektrinės g. 2, </w:t>
            </w:r>
          </w:p>
          <w:p w14:paraId="3C3E6238" w14:textId="77777777" w:rsidR="00226056" w:rsidRPr="00DB7737" w:rsidRDefault="00226056" w:rsidP="00226056">
            <w:pPr>
              <w:tabs>
                <w:tab w:val="left" w:pos="993"/>
                <w:tab w:val="left" w:pos="3060"/>
              </w:tabs>
              <w:suppressAutoHyphens/>
              <w:spacing w:after="0" w:line="240" w:lineRule="auto"/>
              <w:ind w:firstLine="567"/>
              <w:rPr>
                <w:rFonts w:ascii="Arial" w:eastAsia="Times New Roman" w:hAnsi="Arial" w:cs="Arial"/>
                <w:b/>
                <w:iCs/>
                <w:lang w:eastAsia="ar-SA"/>
              </w:rPr>
            </w:pPr>
            <w:r w:rsidRPr="00DB7737">
              <w:rPr>
                <w:rFonts w:ascii="Arial" w:eastAsia="Times New Roman" w:hAnsi="Arial" w:cs="Arial"/>
                <w:b/>
                <w:bCs/>
                <w:iCs/>
                <w:lang w:eastAsia="ar-SA"/>
              </w:rPr>
              <w:t>LT-03150 Vilnius</w:t>
            </w:r>
          </w:p>
          <w:p w14:paraId="16ACCA25"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r w:rsidRPr="00CA07C5">
              <w:rPr>
                <w:rFonts w:ascii="Arial" w:eastAsia="Times New Roman" w:hAnsi="Arial" w:cs="Arial"/>
                <w:bCs/>
                <w:iCs/>
                <w:lang w:eastAsia="ar-SA"/>
              </w:rPr>
              <w:t>Bankas</w:t>
            </w:r>
          </w:p>
          <w:p w14:paraId="7DD3A58F"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
                <w:bCs/>
                <w:iCs/>
                <w:lang w:eastAsia="ar-SA"/>
              </w:rPr>
            </w:pPr>
            <w:r w:rsidRPr="00CA07C5">
              <w:rPr>
                <w:rFonts w:ascii="Arial" w:eastAsia="Times New Roman" w:hAnsi="Arial" w:cs="Arial"/>
                <w:bCs/>
                <w:iCs/>
                <w:lang w:eastAsia="ar-SA"/>
              </w:rPr>
              <w:t xml:space="preserve">A. s </w:t>
            </w:r>
            <w:r w:rsidRPr="00CA07C5">
              <w:rPr>
                <w:rFonts w:ascii="Arial" w:hAnsi="Arial" w:cs="Arial"/>
                <w:i/>
              </w:rPr>
              <w:t>LT53 7044 0600 0121 9501</w:t>
            </w:r>
          </w:p>
          <w:p w14:paraId="64CBD9DE" w14:textId="77777777" w:rsidR="001E5DC6" w:rsidRPr="00DB7737" w:rsidRDefault="001E5DC6" w:rsidP="001E5DC6">
            <w:pPr>
              <w:tabs>
                <w:tab w:val="left" w:pos="993"/>
                <w:tab w:val="left" w:pos="3060"/>
              </w:tabs>
              <w:suppressAutoHyphens/>
              <w:spacing w:after="0" w:line="240" w:lineRule="auto"/>
              <w:ind w:firstLine="567"/>
              <w:rPr>
                <w:rFonts w:ascii="Arial" w:eastAsia="Times New Roman" w:hAnsi="Arial" w:cs="Arial"/>
                <w:bCs/>
                <w:iCs/>
                <w:lang w:eastAsia="ar-SA"/>
              </w:rPr>
            </w:pPr>
            <w:r w:rsidRPr="00DB7737">
              <w:rPr>
                <w:rFonts w:ascii="Arial" w:eastAsia="Times New Roman" w:hAnsi="Arial" w:cs="Arial"/>
                <w:bCs/>
                <w:iCs/>
                <w:lang w:eastAsia="ar-SA"/>
              </w:rPr>
              <w:t>Tel.: 19118</w:t>
            </w:r>
          </w:p>
          <w:p w14:paraId="3A2E099B" w14:textId="7B71F342" w:rsidR="00726728" w:rsidRPr="00CA07C5" w:rsidRDefault="001E5DC6" w:rsidP="001E5DC6">
            <w:pPr>
              <w:tabs>
                <w:tab w:val="left" w:pos="993"/>
                <w:tab w:val="left" w:pos="3060"/>
              </w:tabs>
              <w:suppressAutoHyphens/>
              <w:spacing w:after="0" w:line="240" w:lineRule="auto"/>
              <w:ind w:firstLine="567"/>
              <w:rPr>
                <w:rFonts w:ascii="Arial" w:eastAsia="Times New Roman" w:hAnsi="Arial" w:cs="Arial"/>
                <w:bCs/>
                <w:i/>
                <w:iCs/>
                <w:lang w:eastAsia="ar-SA"/>
              </w:rPr>
            </w:pPr>
            <w:r w:rsidRPr="00DB7737">
              <w:rPr>
                <w:rFonts w:ascii="Arial" w:eastAsia="Times New Roman" w:hAnsi="Arial" w:cs="Arial"/>
                <w:bCs/>
                <w:iCs/>
                <w:lang w:eastAsia="ar-SA"/>
              </w:rPr>
              <w:t>El. p.:  info@miestogijos.lt</w:t>
            </w:r>
          </w:p>
        </w:tc>
        <w:tc>
          <w:tcPr>
            <w:tcW w:w="4182" w:type="dxa"/>
          </w:tcPr>
          <w:p w14:paraId="133364C4"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r w:rsidRPr="00CA07C5">
              <w:rPr>
                <w:rFonts w:ascii="Arial" w:eastAsia="Calibri" w:hAnsi="Arial" w:cs="Arial"/>
                <w:lang w:eastAsia="ar-SA"/>
              </w:rPr>
              <w:t xml:space="preserve">Įmonės kodas </w:t>
            </w:r>
          </w:p>
          <w:p w14:paraId="35AD646F" w14:textId="77777777" w:rsidR="00726728" w:rsidRPr="00CA07C5"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A07C5">
              <w:rPr>
                <w:rFonts w:ascii="Arial" w:eastAsia="Times New Roman" w:hAnsi="Arial" w:cs="Arial"/>
                <w:lang w:eastAsia="ar-SA"/>
              </w:rPr>
              <w:t xml:space="preserve">PVM kodas </w:t>
            </w:r>
          </w:p>
          <w:p w14:paraId="57F2B6C3" w14:textId="77777777" w:rsidR="00726728" w:rsidRPr="00CA07C5"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29A31DEE" w14:textId="77777777" w:rsidR="00226056" w:rsidRDefault="00226056"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bCs/>
                <w:iCs/>
                <w:lang w:eastAsia="ar-SA"/>
              </w:rPr>
            </w:pPr>
          </w:p>
          <w:p w14:paraId="155A38C6" w14:textId="43C2F7A4" w:rsidR="00726728" w:rsidRPr="00CA07C5" w:rsidRDefault="00726728" w:rsidP="0065567E">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lang w:eastAsia="ar-SA"/>
              </w:rPr>
            </w:pPr>
            <w:r w:rsidRPr="00CA07C5">
              <w:rPr>
                <w:rFonts w:ascii="Arial" w:eastAsia="Times New Roman" w:hAnsi="Arial" w:cs="Arial"/>
                <w:bCs/>
                <w:iCs/>
                <w:lang w:eastAsia="ar-SA"/>
              </w:rPr>
              <w:t>Bankas</w:t>
            </w:r>
          </w:p>
          <w:p w14:paraId="4140C6EA" w14:textId="77777777" w:rsidR="00726728" w:rsidRPr="00CA07C5"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A07C5">
              <w:rPr>
                <w:rFonts w:ascii="Arial" w:eastAsia="Times New Roman" w:hAnsi="Arial" w:cs="Arial"/>
                <w:lang w:eastAsia="ar-SA"/>
              </w:rPr>
              <w:t>A. s LT</w:t>
            </w:r>
          </w:p>
          <w:p w14:paraId="6D1BE7AE"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r w:rsidRPr="00CA07C5">
              <w:rPr>
                <w:rFonts w:ascii="Arial" w:eastAsia="Calibri" w:hAnsi="Arial" w:cs="Arial"/>
                <w:lang w:eastAsia="ar-SA"/>
              </w:rPr>
              <w:t xml:space="preserve">Tel.: </w:t>
            </w:r>
          </w:p>
          <w:p w14:paraId="6293F4E5" w14:textId="77777777" w:rsidR="00726728" w:rsidRPr="00CA07C5" w:rsidRDefault="00726728" w:rsidP="0065567E">
            <w:pPr>
              <w:widowControl w:val="0"/>
              <w:tabs>
                <w:tab w:val="left" w:pos="993"/>
                <w:tab w:val="center" w:pos="4153"/>
                <w:tab w:val="right" w:pos="8306"/>
              </w:tabs>
              <w:suppressAutoHyphens/>
              <w:spacing w:after="0" w:line="240" w:lineRule="auto"/>
              <w:ind w:firstLine="567"/>
              <w:jc w:val="both"/>
              <w:rPr>
                <w:rFonts w:ascii="Arial" w:eastAsia="Times New Roman" w:hAnsi="Arial" w:cs="Arial"/>
                <w:lang w:eastAsia="ar-SA"/>
              </w:rPr>
            </w:pPr>
            <w:r w:rsidRPr="00CA07C5">
              <w:rPr>
                <w:rFonts w:ascii="Arial" w:eastAsia="Times New Roman" w:hAnsi="Arial" w:cs="Arial"/>
                <w:lang w:eastAsia="ar-SA"/>
              </w:rPr>
              <w:t xml:space="preserve">El. p.: </w:t>
            </w:r>
          </w:p>
          <w:p w14:paraId="6126EA9A" w14:textId="77777777" w:rsidR="00726728" w:rsidRPr="00CA07C5"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2094348147"/>
      <w:permEnd w:id="702300478"/>
      <w:tr w:rsidR="00726728" w:rsidRPr="00CA07C5" w14:paraId="3A852405" w14:textId="77777777" w:rsidTr="00C93970">
        <w:trPr>
          <w:trHeight w:val="105"/>
        </w:trPr>
        <w:tc>
          <w:tcPr>
            <w:tcW w:w="5670" w:type="dxa"/>
          </w:tcPr>
          <w:p w14:paraId="685639EB"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CA07C5" w14:paraId="7E8B34C3" w14:textId="77777777" w:rsidTr="00C93970">
        <w:trPr>
          <w:trHeight w:val="25"/>
        </w:trPr>
        <w:tc>
          <w:tcPr>
            <w:tcW w:w="5670" w:type="dxa"/>
          </w:tcPr>
          <w:p w14:paraId="20C3ACFC"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CA07C5" w14:paraId="0AA59F41" w14:textId="77777777" w:rsidTr="00C93970">
        <w:trPr>
          <w:trHeight w:val="40"/>
        </w:trPr>
        <w:tc>
          <w:tcPr>
            <w:tcW w:w="5670" w:type="dxa"/>
          </w:tcPr>
          <w:p w14:paraId="3D740E0F"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284C1A9C"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CA07C5" w14:paraId="06657E46" w14:textId="77777777" w:rsidTr="00C93970">
        <w:trPr>
          <w:trHeight w:val="68"/>
        </w:trPr>
        <w:tc>
          <w:tcPr>
            <w:tcW w:w="5670" w:type="dxa"/>
          </w:tcPr>
          <w:p w14:paraId="0EDB2628" w14:textId="77777777" w:rsidR="00726728" w:rsidRPr="00CA07C5"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CA07C5"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77777777" w:rsidR="00726728" w:rsidRPr="00CA07C5"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CA07C5">
        <w:rPr>
          <w:rFonts w:ascii="Arial" w:eastAsia="Calibri" w:hAnsi="Arial" w:cs="Arial"/>
          <w:lang w:eastAsia="x-none"/>
        </w:rPr>
        <w:t>[</w:t>
      </w:r>
      <w:r w:rsidRPr="00CA07C5">
        <w:rPr>
          <w:rFonts w:ascii="Arial" w:eastAsia="Calibri" w:hAnsi="Arial" w:cs="Arial"/>
          <w:i/>
          <w:lang w:eastAsia="x-none"/>
        </w:rPr>
        <w:t>Atstovo pareigos, vardas, pavardė</w:t>
      </w:r>
      <w:r w:rsidRPr="00CA07C5">
        <w:rPr>
          <w:rFonts w:ascii="Arial" w:eastAsia="Calibri" w:hAnsi="Arial" w:cs="Arial"/>
          <w:lang w:eastAsia="x-none"/>
        </w:rPr>
        <w:t>]</w:t>
      </w:r>
      <w:r w:rsidRPr="00CA07C5">
        <w:rPr>
          <w:rFonts w:ascii="Arial" w:eastAsia="Calibri" w:hAnsi="Arial" w:cs="Arial"/>
          <w:i/>
          <w:lang w:eastAsia="x-none"/>
        </w:rPr>
        <w:t xml:space="preserve">                            </w:t>
      </w:r>
      <w:r w:rsidRPr="00CA07C5">
        <w:rPr>
          <w:rFonts w:ascii="Arial" w:eastAsia="Calibri" w:hAnsi="Arial" w:cs="Arial"/>
          <w:lang w:eastAsia="x-none"/>
        </w:rPr>
        <w:t>[</w:t>
      </w:r>
      <w:r w:rsidRPr="00CA07C5">
        <w:rPr>
          <w:rFonts w:ascii="Arial" w:eastAsia="Calibri" w:hAnsi="Arial" w:cs="Arial"/>
          <w:i/>
          <w:lang w:eastAsia="x-none"/>
        </w:rPr>
        <w:t>Atstovo pareigos, vardas, pavardė</w:t>
      </w:r>
      <w:r w:rsidRPr="00CA07C5">
        <w:rPr>
          <w:rFonts w:ascii="Arial" w:eastAsia="Calibri" w:hAnsi="Arial" w:cs="Arial"/>
          <w:lang w:eastAsia="x-none"/>
        </w:rPr>
        <w:t>]</w:t>
      </w:r>
    </w:p>
    <w:permEnd w:id="1121854417"/>
    <w:p w14:paraId="58C29BD7" w14:textId="77777777" w:rsidR="00726728" w:rsidRPr="00CA07C5" w:rsidRDefault="00726728" w:rsidP="0065567E">
      <w:pPr>
        <w:tabs>
          <w:tab w:val="left" w:pos="993"/>
        </w:tabs>
        <w:spacing w:after="0" w:line="240" w:lineRule="auto"/>
        <w:ind w:firstLine="567"/>
        <w:rPr>
          <w:rFonts w:ascii="Arial" w:eastAsia="Calibri" w:hAnsi="Arial" w:cs="Arial"/>
          <w:lang w:eastAsia="x-none"/>
        </w:rPr>
      </w:pPr>
      <w:r w:rsidRPr="00CA07C5">
        <w:rPr>
          <w:rFonts w:ascii="Arial" w:eastAsia="Calibri" w:hAnsi="Arial" w:cs="Arial"/>
          <w:lang w:eastAsia="x-none"/>
        </w:rPr>
        <w:t>_____________________</w:t>
      </w:r>
      <w:r w:rsidRPr="00CA07C5">
        <w:rPr>
          <w:rFonts w:ascii="Arial" w:eastAsia="Calibri" w:hAnsi="Arial" w:cs="Arial"/>
          <w:lang w:eastAsia="x-none"/>
        </w:rPr>
        <w:tab/>
        <w:t xml:space="preserve">                                           _______________________</w:t>
      </w:r>
    </w:p>
    <w:p w14:paraId="3CE175C6" w14:textId="77777777" w:rsidR="00726728" w:rsidRPr="00CA07C5" w:rsidRDefault="00726728" w:rsidP="0065567E">
      <w:pPr>
        <w:tabs>
          <w:tab w:val="left" w:pos="993"/>
        </w:tabs>
        <w:spacing w:after="0" w:line="240" w:lineRule="auto"/>
        <w:ind w:firstLine="567"/>
        <w:rPr>
          <w:rFonts w:ascii="Arial" w:eastAsia="Calibri" w:hAnsi="Arial" w:cs="Arial"/>
          <w:lang w:eastAsia="x-none"/>
        </w:rPr>
      </w:pPr>
      <w:r w:rsidRPr="00CA07C5">
        <w:rPr>
          <w:rFonts w:ascii="Arial" w:eastAsia="Calibri" w:hAnsi="Arial" w:cs="Arial"/>
          <w:lang w:eastAsia="x-none"/>
        </w:rPr>
        <w:t xml:space="preserve">       (parašas)</w:t>
      </w:r>
      <w:r w:rsidRPr="00CA07C5">
        <w:rPr>
          <w:rFonts w:ascii="Arial" w:eastAsia="Calibri" w:hAnsi="Arial" w:cs="Arial"/>
          <w:lang w:eastAsia="x-none"/>
        </w:rPr>
        <w:tab/>
      </w:r>
      <w:r w:rsidRPr="00CA07C5">
        <w:rPr>
          <w:rFonts w:ascii="Arial" w:eastAsia="Calibri" w:hAnsi="Arial" w:cs="Arial"/>
          <w:lang w:eastAsia="x-none"/>
        </w:rPr>
        <w:tab/>
      </w:r>
      <w:r w:rsidRPr="00CA07C5">
        <w:rPr>
          <w:rFonts w:ascii="Arial" w:eastAsia="Calibri" w:hAnsi="Arial" w:cs="Arial"/>
          <w:lang w:eastAsia="x-none"/>
        </w:rPr>
        <w:tab/>
        <w:t xml:space="preserve">                             (parašas)</w:t>
      </w:r>
    </w:p>
    <w:p w14:paraId="307011A2" w14:textId="77777777" w:rsidR="00726728" w:rsidRPr="00CA07C5" w:rsidRDefault="00726728" w:rsidP="0065567E">
      <w:pPr>
        <w:tabs>
          <w:tab w:val="left" w:pos="993"/>
        </w:tabs>
        <w:spacing w:after="0" w:line="240" w:lineRule="auto"/>
        <w:ind w:firstLine="567"/>
        <w:rPr>
          <w:rFonts w:ascii="Arial" w:eastAsia="Calibri" w:hAnsi="Arial" w:cs="Arial"/>
          <w:lang w:eastAsia="x-none"/>
        </w:rPr>
      </w:pPr>
      <w:r w:rsidRPr="00CA07C5">
        <w:rPr>
          <w:rFonts w:ascii="Arial" w:eastAsia="Calibri" w:hAnsi="Arial" w:cs="Arial"/>
          <w:lang w:eastAsia="x-none"/>
        </w:rPr>
        <w:tab/>
      </w:r>
      <w:r w:rsidRPr="00CA07C5">
        <w:rPr>
          <w:rFonts w:ascii="Arial" w:eastAsia="Calibri" w:hAnsi="Arial" w:cs="Arial"/>
          <w:lang w:eastAsia="x-none"/>
        </w:rPr>
        <w:tab/>
      </w:r>
    </w:p>
    <w:p w14:paraId="5661527C" w14:textId="26EC3B11" w:rsidR="00726728" w:rsidRPr="00CA07C5" w:rsidRDefault="00726728" w:rsidP="0065567E">
      <w:pPr>
        <w:tabs>
          <w:tab w:val="left" w:pos="993"/>
        </w:tabs>
        <w:spacing w:after="0" w:line="240" w:lineRule="auto"/>
        <w:ind w:firstLine="567"/>
        <w:rPr>
          <w:rFonts w:ascii="Arial" w:eastAsia="Calibri" w:hAnsi="Arial" w:cs="Arial"/>
          <w:lang w:eastAsia="x-none"/>
        </w:rPr>
      </w:pPr>
      <w:r w:rsidRPr="00CA07C5">
        <w:rPr>
          <w:rFonts w:ascii="Arial" w:eastAsia="Calibri" w:hAnsi="Arial" w:cs="Arial"/>
          <w:lang w:eastAsia="x-none"/>
        </w:rPr>
        <w:tab/>
      </w:r>
      <w:r w:rsidRPr="00CA07C5">
        <w:rPr>
          <w:rFonts w:ascii="Arial" w:eastAsia="Calibri" w:hAnsi="Arial" w:cs="Arial"/>
          <w:lang w:eastAsia="x-none"/>
        </w:rPr>
        <w:tab/>
      </w:r>
      <w:r w:rsidRPr="00CA07C5">
        <w:rPr>
          <w:rFonts w:ascii="Arial" w:eastAsia="Calibri" w:hAnsi="Arial" w:cs="Arial"/>
          <w:color w:val="FF0000"/>
          <w:lang w:eastAsia="x-none"/>
        </w:rPr>
        <w:t xml:space="preserve"> </w:t>
      </w:r>
    </w:p>
    <w:p w14:paraId="6EA648B1" w14:textId="77777777" w:rsidR="00726728" w:rsidRPr="00CA07C5" w:rsidRDefault="00726728" w:rsidP="0065567E">
      <w:pPr>
        <w:tabs>
          <w:tab w:val="left" w:pos="993"/>
        </w:tabs>
        <w:spacing w:after="0" w:line="240" w:lineRule="auto"/>
        <w:ind w:firstLine="567"/>
        <w:jc w:val="both"/>
        <w:rPr>
          <w:rFonts w:ascii="Arial" w:eastAsia="Calibri" w:hAnsi="Arial" w:cs="Arial"/>
        </w:rPr>
      </w:pPr>
      <w:r w:rsidRPr="00CA07C5">
        <w:rPr>
          <w:rFonts w:ascii="Arial" w:eastAsia="Calibri" w:hAnsi="Arial" w:cs="Arial"/>
        </w:rPr>
        <w:t>Data: ________________</w:t>
      </w:r>
      <w:r w:rsidRPr="00CA07C5">
        <w:rPr>
          <w:rFonts w:ascii="Arial" w:eastAsia="Calibri" w:hAnsi="Arial" w:cs="Arial"/>
        </w:rPr>
        <w:tab/>
      </w:r>
      <w:r w:rsidRPr="00CA07C5">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726728" w:rsidRPr="00CA07C5" w14:paraId="32BD151C" w14:textId="77777777" w:rsidTr="00C93970">
        <w:trPr>
          <w:trHeight w:val="275"/>
        </w:trPr>
        <w:tc>
          <w:tcPr>
            <w:tcW w:w="518" w:type="dxa"/>
          </w:tcPr>
          <w:p w14:paraId="7C3FB2D8" w14:textId="77777777" w:rsidR="00726728" w:rsidRPr="00CA07C5" w:rsidRDefault="00726728" w:rsidP="0065567E">
            <w:pPr>
              <w:tabs>
                <w:tab w:val="left" w:pos="993"/>
              </w:tabs>
              <w:spacing w:after="0" w:line="240" w:lineRule="auto"/>
              <w:ind w:firstLine="567"/>
              <w:rPr>
                <w:rFonts w:ascii="Arial" w:eastAsia="Calibri" w:hAnsi="Arial" w:cs="Arial"/>
              </w:rPr>
            </w:pPr>
          </w:p>
        </w:tc>
      </w:tr>
    </w:tbl>
    <w:p w14:paraId="1ADFAAC4" w14:textId="77777777" w:rsidR="00726728" w:rsidRPr="00CA07C5" w:rsidRDefault="00726728" w:rsidP="0065567E">
      <w:pPr>
        <w:tabs>
          <w:tab w:val="left" w:pos="993"/>
        </w:tabs>
        <w:spacing w:after="0" w:line="240" w:lineRule="auto"/>
        <w:ind w:firstLine="567"/>
        <w:jc w:val="both"/>
        <w:rPr>
          <w:rFonts w:ascii="Arial" w:eastAsia="Calibri" w:hAnsi="Arial" w:cs="Arial"/>
        </w:rPr>
      </w:pPr>
    </w:p>
    <w:p w14:paraId="339D71DA" w14:textId="77777777" w:rsidR="00726728" w:rsidRPr="00CA07C5" w:rsidRDefault="00726728" w:rsidP="0065567E">
      <w:pPr>
        <w:tabs>
          <w:tab w:val="left" w:pos="993"/>
        </w:tabs>
        <w:spacing w:after="0" w:line="240" w:lineRule="auto"/>
        <w:jc w:val="both"/>
        <w:rPr>
          <w:rFonts w:ascii="Arial" w:eastAsia="Calibri" w:hAnsi="Arial" w:cs="Arial"/>
        </w:rPr>
      </w:pPr>
    </w:p>
    <w:p w14:paraId="3A257D94" w14:textId="77777777" w:rsidR="00726728" w:rsidRPr="00CA07C5"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088C2862"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0DB53F84" w14:textId="77777777" w:rsidR="00110AD0" w:rsidRPr="00CA07C5" w:rsidRDefault="00110AD0" w:rsidP="0065567E">
      <w:pPr>
        <w:tabs>
          <w:tab w:val="left" w:pos="993"/>
        </w:tabs>
        <w:spacing w:after="0" w:line="240" w:lineRule="auto"/>
        <w:ind w:firstLine="567"/>
        <w:jc w:val="both"/>
        <w:rPr>
          <w:rFonts w:ascii="Arial" w:eastAsia="Calibri" w:hAnsi="Arial" w:cs="Arial"/>
        </w:rPr>
      </w:pPr>
    </w:p>
    <w:p w14:paraId="78CD362B" w14:textId="77777777" w:rsidR="001E5DC6" w:rsidRDefault="001E5DC6" w:rsidP="0065567E">
      <w:pPr>
        <w:spacing w:after="0" w:line="240" w:lineRule="auto"/>
        <w:rPr>
          <w:rFonts w:ascii="Arial" w:hAnsi="Arial" w:cs="Arial"/>
        </w:rPr>
      </w:pPr>
    </w:p>
    <w:p w14:paraId="02DAFE73" w14:textId="77777777" w:rsidR="006D2D7E" w:rsidRDefault="006D2D7E" w:rsidP="00EC1151">
      <w:pPr>
        <w:pStyle w:val="BodyTextIndent"/>
        <w:spacing w:after="60"/>
        <w:ind w:left="0"/>
        <w:jc w:val="right"/>
        <w:rPr>
          <w:rFonts w:ascii="Arial" w:hAnsi="Arial" w:cs="Arial"/>
        </w:rPr>
      </w:pPr>
    </w:p>
    <w:p w14:paraId="6269CAC5" w14:textId="77777777" w:rsidR="006D2D7E" w:rsidRDefault="006D2D7E" w:rsidP="00EC1151">
      <w:pPr>
        <w:pStyle w:val="BodyTextIndent"/>
        <w:spacing w:after="60"/>
        <w:ind w:left="0"/>
        <w:jc w:val="right"/>
        <w:rPr>
          <w:rFonts w:ascii="Arial" w:hAnsi="Arial" w:cs="Arial"/>
        </w:rPr>
      </w:pPr>
    </w:p>
    <w:p w14:paraId="356581B5" w14:textId="77777777" w:rsidR="006D2D7E" w:rsidRDefault="006D2D7E" w:rsidP="00EC1151">
      <w:pPr>
        <w:pStyle w:val="BodyTextIndent"/>
        <w:spacing w:after="60"/>
        <w:ind w:left="0"/>
        <w:jc w:val="right"/>
        <w:rPr>
          <w:rFonts w:ascii="Arial" w:hAnsi="Arial" w:cs="Arial"/>
        </w:rPr>
      </w:pPr>
    </w:p>
    <w:p w14:paraId="4EEEBBC8" w14:textId="77777777" w:rsidR="006D2D7E" w:rsidRDefault="006D2D7E" w:rsidP="00EC1151">
      <w:pPr>
        <w:pStyle w:val="BodyTextIndent"/>
        <w:spacing w:after="60"/>
        <w:ind w:left="0"/>
        <w:jc w:val="right"/>
        <w:rPr>
          <w:rFonts w:ascii="Arial" w:hAnsi="Arial" w:cs="Arial"/>
        </w:rPr>
      </w:pPr>
    </w:p>
    <w:p w14:paraId="20C89A48" w14:textId="77777777" w:rsidR="006D2D7E" w:rsidRDefault="006D2D7E" w:rsidP="00EC1151">
      <w:pPr>
        <w:pStyle w:val="BodyTextIndent"/>
        <w:spacing w:after="60"/>
        <w:ind w:left="0"/>
        <w:jc w:val="right"/>
        <w:rPr>
          <w:rFonts w:ascii="Arial" w:hAnsi="Arial" w:cs="Arial"/>
        </w:rPr>
      </w:pPr>
    </w:p>
    <w:p w14:paraId="0BECDDCB" w14:textId="77777777" w:rsidR="006D2D7E" w:rsidRDefault="006D2D7E" w:rsidP="00EC1151">
      <w:pPr>
        <w:pStyle w:val="BodyTextIndent"/>
        <w:spacing w:after="60"/>
        <w:ind w:left="0"/>
        <w:jc w:val="right"/>
        <w:rPr>
          <w:rFonts w:ascii="Arial" w:hAnsi="Arial" w:cs="Arial"/>
        </w:rPr>
      </w:pPr>
    </w:p>
    <w:p w14:paraId="796F0897" w14:textId="37C14124" w:rsidR="00EC1151" w:rsidRPr="00C2255A" w:rsidRDefault="00EC1151" w:rsidP="00EC1151">
      <w:pPr>
        <w:pStyle w:val="BodyTextIndent"/>
        <w:spacing w:after="60"/>
        <w:ind w:left="0"/>
        <w:jc w:val="right"/>
        <w:rPr>
          <w:rFonts w:ascii="Arial" w:hAnsi="Arial" w:cs="Arial"/>
        </w:rPr>
      </w:pPr>
      <w:r w:rsidRPr="00C2255A">
        <w:rPr>
          <w:rFonts w:ascii="Arial" w:hAnsi="Arial" w:cs="Arial"/>
        </w:rPr>
        <w:lastRenderedPageBreak/>
        <w:t>Priedas Nr. 3</w:t>
      </w:r>
    </w:p>
    <w:p w14:paraId="33A972E1" w14:textId="77777777" w:rsidR="00EC1151" w:rsidRPr="00C2255A" w:rsidRDefault="00EC1151" w:rsidP="00EC1151">
      <w:pPr>
        <w:pStyle w:val="BodyTextIndent"/>
        <w:spacing w:after="60"/>
        <w:ind w:left="7920"/>
        <w:rPr>
          <w:rFonts w:ascii="Arial" w:hAnsi="Arial" w:cs="Arial"/>
        </w:rPr>
      </w:pPr>
    </w:p>
    <w:p w14:paraId="06A8FC7B" w14:textId="77777777" w:rsidR="00EC1151" w:rsidRPr="00C2255A" w:rsidRDefault="00EC1151" w:rsidP="00EC1151">
      <w:pPr>
        <w:pStyle w:val="BodyTextIndent"/>
        <w:spacing w:after="60"/>
        <w:jc w:val="center"/>
        <w:rPr>
          <w:rFonts w:ascii="Arial" w:hAnsi="Arial" w:cs="Arial"/>
          <w:b/>
        </w:rPr>
      </w:pPr>
      <w:r w:rsidRPr="00C2255A">
        <w:rPr>
          <w:rFonts w:ascii="Arial" w:hAnsi="Arial" w:cs="Arial"/>
          <w:b/>
        </w:rPr>
        <w:t>KONTAKTINIAI ADRESAI PRANEŠIMAMS SIŲSTI IR ASMENYS, ATSAKINGI UŽ SUTARTIES VYKDYMĄ</w:t>
      </w:r>
    </w:p>
    <w:p w14:paraId="1BEAACE3" w14:textId="77777777" w:rsidR="00EC1151" w:rsidRPr="00C2255A" w:rsidRDefault="00EC1151" w:rsidP="00EC1151">
      <w:pPr>
        <w:pStyle w:val="BodyTextIndent"/>
        <w:spacing w:after="60"/>
        <w:rPr>
          <w:rFonts w:ascii="Arial" w:hAnsi="Arial" w:cs="Arial"/>
          <w:b/>
        </w:rPr>
      </w:pPr>
    </w:p>
    <w:p w14:paraId="14F74EC5" w14:textId="77777777" w:rsidR="00EC1151" w:rsidRPr="00C2255A" w:rsidRDefault="00EC1151" w:rsidP="00EC1151">
      <w:pPr>
        <w:pStyle w:val="BodyTextIndent"/>
        <w:numPr>
          <w:ilvl w:val="0"/>
          <w:numId w:val="7"/>
        </w:numPr>
        <w:tabs>
          <w:tab w:val="left" w:pos="426"/>
        </w:tabs>
        <w:suppressAutoHyphens/>
        <w:autoSpaceDN w:val="0"/>
        <w:spacing w:after="60" w:line="240" w:lineRule="auto"/>
        <w:ind w:left="0" w:firstLine="0"/>
        <w:jc w:val="center"/>
        <w:textAlignment w:val="baseline"/>
        <w:rPr>
          <w:rFonts w:ascii="Arial" w:hAnsi="Arial" w:cs="Arial"/>
        </w:rPr>
      </w:pPr>
      <w:r w:rsidRPr="00C2255A">
        <w:rPr>
          <w:rFonts w:ascii="Arial" w:hAnsi="Arial" w:cs="Arial"/>
          <w:b/>
        </w:rPr>
        <w:t>PRANEŠIMAI</w:t>
      </w:r>
    </w:p>
    <w:p w14:paraId="6E9587EC" w14:textId="77777777" w:rsidR="00EC1151" w:rsidRPr="00C2255A" w:rsidRDefault="00EC1151" w:rsidP="00EC1151">
      <w:pPr>
        <w:pStyle w:val="BodyTextIndent"/>
        <w:numPr>
          <w:ilvl w:val="1"/>
          <w:numId w:val="7"/>
        </w:numPr>
        <w:tabs>
          <w:tab w:val="left" w:pos="426"/>
        </w:tabs>
        <w:spacing w:after="60" w:line="240" w:lineRule="auto"/>
        <w:ind w:left="0" w:firstLine="0"/>
        <w:jc w:val="both"/>
        <w:rPr>
          <w:rFonts w:ascii="Arial" w:hAnsi="Arial" w:cs="Arial"/>
        </w:rPr>
      </w:pPr>
      <w:r w:rsidRPr="00C2255A">
        <w:rPr>
          <w:rFonts w:ascii="Arial" w:hAnsi="Arial" w:cs="Arial"/>
        </w:rPr>
        <w:t xml:space="preserve">Pirkėjo kontaktiniai adresai pranešimams siųsti: adresas - Spaudos g. 6-1, 05132 Vilnius, elektroninis paštas – </w:t>
      </w:r>
      <w:hyperlink r:id="rId11" w:history="1">
        <w:r w:rsidRPr="007A4BFA">
          <w:rPr>
            <w:rStyle w:val="Hyperlink"/>
            <w:rFonts w:ascii="Arial" w:hAnsi="Arial" w:cs="Arial"/>
          </w:rPr>
          <w:t>info@miestogijos.lt</w:t>
        </w:r>
      </w:hyperlink>
      <w:r w:rsidRPr="00C2255A">
        <w:rPr>
          <w:rFonts w:ascii="Arial" w:hAnsi="Arial" w:cs="Arial"/>
        </w:rPr>
        <w:t>.</w:t>
      </w:r>
    </w:p>
    <w:p w14:paraId="798C56F3" w14:textId="77777777" w:rsidR="00EC1151" w:rsidRPr="00C2255A" w:rsidRDefault="00EC1151" w:rsidP="00EC1151">
      <w:pPr>
        <w:pStyle w:val="ListParagraph"/>
        <w:widowControl w:val="0"/>
        <w:numPr>
          <w:ilvl w:val="1"/>
          <w:numId w:val="7"/>
        </w:numPr>
        <w:tabs>
          <w:tab w:val="left" w:pos="426"/>
          <w:tab w:val="center" w:pos="4153"/>
          <w:tab w:val="right" w:pos="8306"/>
        </w:tabs>
        <w:suppressAutoHyphens/>
        <w:spacing w:after="0" w:line="240" w:lineRule="auto"/>
        <w:ind w:left="0" w:firstLine="0"/>
        <w:jc w:val="both"/>
        <w:rPr>
          <w:rFonts w:ascii="Arial" w:hAnsi="Arial" w:cs="Arial"/>
        </w:rPr>
      </w:pPr>
      <w:r w:rsidRPr="00C2255A">
        <w:rPr>
          <w:rFonts w:ascii="Arial" w:hAnsi="Arial" w:cs="Arial"/>
        </w:rPr>
        <w:t xml:space="preserve">Tiekėjo kontaktiniai adresai pranešimams siųsti: </w:t>
      </w:r>
    </w:p>
    <w:p w14:paraId="17F0AFFA" w14:textId="77777777" w:rsidR="00EC1151" w:rsidRPr="00C2255A" w:rsidRDefault="00EC1151" w:rsidP="00EC1151">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079BBB80" w14:textId="77777777" w:rsidR="00EC1151" w:rsidRPr="00C2255A" w:rsidRDefault="00EC1151" w:rsidP="00EC1151">
      <w:pPr>
        <w:pStyle w:val="BodyTextIndent"/>
        <w:numPr>
          <w:ilvl w:val="0"/>
          <w:numId w:val="7"/>
        </w:numPr>
        <w:tabs>
          <w:tab w:val="left" w:pos="567"/>
        </w:tabs>
        <w:suppressAutoHyphens/>
        <w:autoSpaceDN w:val="0"/>
        <w:spacing w:after="60" w:line="240" w:lineRule="auto"/>
        <w:jc w:val="center"/>
        <w:textAlignment w:val="baseline"/>
        <w:rPr>
          <w:rFonts w:ascii="Arial" w:hAnsi="Arial" w:cs="Arial"/>
          <w:b/>
        </w:rPr>
      </w:pPr>
      <w:r w:rsidRPr="00C2255A">
        <w:rPr>
          <w:rFonts w:ascii="Arial" w:hAnsi="Arial" w:cs="Arial"/>
          <w:b/>
        </w:rPr>
        <w:t xml:space="preserve">KONTAKTINIAI ASMENYS </w:t>
      </w:r>
    </w:p>
    <w:p w14:paraId="7C74E162" w14:textId="77777777" w:rsidR="00EC1151" w:rsidRPr="00C2255A" w:rsidRDefault="00EC1151" w:rsidP="00EC1151">
      <w:pPr>
        <w:pStyle w:val="BodyTextIndent"/>
        <w:numPr>
          <w:ilvl w:val="1"/>
          <w:numId w:val="8"/>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lang w:val="en-GB"/>
        </w:rPr>
      </w:pPr>
      <w:r w:rsidRPr="00C2255A">
        <w:rPr>
          <w:rFonts w:ascii="Arial" w:hAnsi="Arial" w:cs="Arial"/>
          <w:color w:val="000000" w:themeColor="text1"/>
        </w:rPr>
        <w:t xml:space="preserve">Pirkėjo atstovų, kurie bus atsakingi už šios Sutarties vykdymą, kontaktai: </w:t>
      </w:r>
    </w:p>
    <w:p w14:paraId="41964F80" w14:textId="77777777" w:rsidR="00733270" w:rsidRPr="00733270" w:rsidRDefault="00EC1151" w:rsidP="00733270">
      <w:pPr>
        <w:pStyle w:val="BodyTextIndent"/>
        <w:numPr>
          <w:ilvl w:val="1"/>
          <w:numId w:val="8"/>
        </w:numPr>
        <w:tabs>
          <w:tab w:val="left" w:pos="426"/>
        </w:tabs>
        <w:suppressAutoHyphens/>
        <w:autoSpaceDN w:val="0"/>
        <w:spacing w:after="0" w:line="240" w:lineRule="auto"/>
        <w:ind w:left="0" w:firstLine="0"/>
        <w:jc w:val="both"/>
        <w:textAlignment w:val="baseline"/>
        <w:rPr>
          <w:rFonts w:ascii="Arial" w:hAnsi="Arial" w:cs="Arial"/>
        </w:rPr>
      </w:pPr>
      <w:r w:rsidRPr="00733270">
        <w:rPr>
          <w:rFonts w:ascii="Arial" w:hAnsi="Arial" w:cs="Arial"/>
        </w:rPr>
        <w:t xml:space="preserve">Tiekėjo atstovų, kurie bus atsakingi už šios Sutarties vykdymą, kontaktai: </w:t>
      </w:r>
    </w:p>
    <w:p w14:paraId="618AC634" w14:textId="322D2C6E" w:rsidR="00733270" w:rsidRPr="00733270" w:rsidRDefault="00733270" w:rsidP="00733270">
      <w:pPr>
        <w:pStyle w:val="BodyTextIndent"/>
        <w:numPr>
          <w:ilvl w:val="1"/>
          <w:numId w:val="8"/>
        </w:numPr>
        <w:tabs>
          <w:tab w:val="left" w:pos="426"/>
        </w:tabs>
        <w:suppressAutoHyphens/>
        <w:autoSpaceDN w:val="0"/>
        <w:spacing w:after="0" w:line="240" w:lineRule="auto"/>
        <w:ind w:left="0" w:firstLine="0"/>
        <w:jc w:val="both"/>
        <w:textAlignment w:val="baseline"/>
        <w:rPr>
          <w:rFonts w:ascii="Arial" w:hAnsi="Arial" w:cs="Arial"/>
        </w:rPr>
      </w:pPr>
      <w:r w:rsidRPr="00733270">
        <w:rPr>
          <w:rFonts w:ascii="Arial" w:hAnsi="Arial" w:cs="Arial"/>
        </w:rPr>
        <w:t xml:space="preserve">Už Sutarties paviešinimą atsakingas Tiekimo grandinės komandos </w:t>
      </w:r>
      <w:r w:rsidR="00982728">
        <w:rPr>
          <w:rFonts w:ascii="Arial" w:hAnsi="Arial" w:cs="Arial"/>
        </w:rPr>
        <w:t>a</w:t>
      </w:r>
      <w:r w:rsidR="006D6B8E">
        <w:rPr>
          <w:rFonts w:ascii="Arial" w:hAnsi="Arial" w:cs="Arial"/>
        </w:rPr>
        <w:t>nalitikas</w:t>
      </w:r>
      <w:r w:rsidRPr="00733270">
        <w:rPr>
          <w:rFonts w:ascii="Arial" w:hAnsi="Arial" w:cs="Arial"/>
        </w:rPr>
        <w:t>.</w:t>
      </w:r>
    </w:p>
    <w:p w14:paraId="7550C7FC" w14:textId="3E055688" w:rsidR="00733270" w:rsidRPr="00C2255A" w:rsidRDefault="00733270" w:rsidP="00733270">
      <w:pPr>
        <w:pStyle w:val="BodyTextIndent"/>
        <w:tabs>
          <w:tab w:val="left" w:pos="426"/>
        </w:tabs>
        <w:suppressAutoHyphens/>
        <w:autoSpaceDN w:val="0"/>
        <w:spacing w:after="0" w:line="240" w:lineRule="auto"/>
        <w:ind w:left="0"/>
        <w:jc w:val="both"/>
        <w:textAlignment w:val="baseline"/>
        <w:rPr>
          <w:rFonts w:ascii="Arial" w:hAnsi="Arial" w:cs="Arial"/>
        </w:rPr>
      </w:pPr>
    </w:p>
    <w:p w14:paraId="6E97C94A" w14:textId="77777777" w:rsidR="00EC1151" w:rsidRPr="003D530C" w:rsidRDefault="00EC1151" w:rsidP="00EC1151">
      <w:pPr>
        <w:spacing w:after="0" w:line="240" w:lineRule="auto"/>
        <w:rPr>
          <w:rFonts w:ascii="Arial" w:hAnsi="Arial" w:cs="Arial"/>
        </w:rPr>
      </w:pPr>
    </w:p>
    <w:p w14:paraId="50C52675" w14:textId="77777777" w:rsidR="001E5DC6" w:rsidRPr="00CA07C5" w:rsidRDefault="001E5DC6" w:rsidP="0065567E">
      <w:pPr>
        <w:spacing w:after="0" w:line="240" w:lineRule="auto"/>
        <w:rPr>
          <w:rFonts w:ascii="Arial" w:hAnsi="Arial" w:cs="Arial"/>
        </w:rPr>
      </w:pPr>
    </w:p>
    <w:sectPr w:rsidR="001E5DC6" w:rsidRPr="00CA07C5" w:rsidSect="00C93970">
      <w:headerReference w:type="defaul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0632E" w14:textId="77777777" w:rsidR="0063141C" w:rsidRDefault="0063141C">
      <w:pPr>
        <w:spacing w:after="0" w:line="240" w:lineRule="auto"/>
      </w:pPr>
      <w:r>
        <w:separator/>
      </w:r>
    </w:p>
  </w:endnote>
  <w:endnote w:type="continuationSeparator" w:id="0">
    <w:p w14:paraId="794022A7" w14:textId="77777777" w:rsidR="0063141C" w:rsidRDefault="0063141C">
      <w:pPr>
        <w:spacing w:after="0" w:line="240" w:lineRule="auto"/>
      </w:pPr>
      <w:r>
        <w:continuationSeparator/>
      </w:r>
    </w:p>
  </w:endnote>
  <w:endnote w:type="continuationNotice" w:id="1">
    <w:p w14:paraId="05A9600F" w14:textId="77777777" w:rsidR="0063141C" w:rsidRDefault="00631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9D00" w14:textId="77777777" w:rsidR="0063141C" w:rsidRDefault="0063141C">
      <w:pPr>
        <w:spacing w:after="0" w:line="240" w:lineRule="auto"/>
      </w:pPr>
      <w:r>
        <w:separator/>
      </w:r>
    </w:p>
  </w:footnote>
  <w:footnote w:type="continuationSeparator" w:id="0">
    <w:p w14:paraId="17B5174F" w14:textId="77777777" w:rsidR="0063141C" w:rsidRDefault="0063141C">
      <w:pPr>
        <w:spacing w:after="0" w:line="240" w:lineRule="auto"/>
      </w:pPr>
      <w:r>
        <w:continuationSeparator/>
      </w:r>
    </w:p>
  </w:footnote>
  <w:footnote w:type="continuationNotice" w:id="1">
    <w:p w14:paraId="10D7532F" w14:textId="77777777" w:rsidR="0063141C" w:rsidRDefault="0063141C">
      <w:pPr>
        <w:spacing w:after="0" w:line="240" w:lineRule="auto"/>
      </w:pPr>
    </w:p>
  </w:footnote>
  <w:footnote w:id="2">
    <w:p w14:paraId="1F338348" w14:textId="77777777" w:rsidR="001102D4" w:rsidRPr="00CB4FC0" w:rsidRDefault="001102D4" w:rsidP="001102D4">
      <w:pPr>
        <w:pStyle w:val="FootnoteText"/>
        <w:rPr>
          <w:rFonts w:ascii="Arial" w:hAnsi="Arial" w:cs="Arial"/>
          <w:sz w:val="18"/>
          <w:szCs w:val="18"/>
        </w:rPr>
      </w:pPr>
      <w:r w:rsidRPr="00CB4FC0">
        <w:rPr>
          <w:rStyle w:val="FootnoteReference"/>
          <w:rFonts w:ascii="Arial" w:hAnsi="Arial" w:cs="Arial"/>
          <w:sz w:val="18"/>
          <w:szCs w:val="18"/>
        </w:rPr>
        <w:footnoteRef/>
      </w:r>
      <w:r w:rsidRPr="00CB4FC0">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3"/>
  </w:num>
  <w:num w:numId="2" w16cid:durableId="519315276">
    <w:abstractNumId w:val="4"/>
  </w:num>
  <w:num w:numId="3" w16cid:durableId="696932041">
    <w:abstractNumId w:val="6"/>
  </w:num>
  <w:num w:numId="4" w16cid:durableId="179897705">
    <w:abstractNumId w:val="0"/>
  </w:num>
  <w:num w:numId="5" w16cid:durableId="1199010752">
    <w:abstractNumId w:val="1"/>
  </w:num>
  <w:num w:numId="6" w16cid:durableId="1198738319">
    <w:abstractNumId w:val="5"/>
  </w:num>
  <w:num w:numId="7" w16cid:durableId="4671290">
    <w:abstractNumId w:val="2"/>
  </w:num>
  <w:num w:numId="8" w16cid:durableId="778721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1CB9"/>
    <w:rsid w:val="00002ED2"/>
    <w:rsid w:val="00013936"/>
    <w:rsid w:val="00013BB6"/>
    <w:rsid w:val="0002351C"/>
    <w:rsid w:val="00025DFF"/>
    <w:rsid w:val="00031D0E"/>
    <w:rsid w:val="000459D8"/>
    <w:rsid w:val="00051DE6"/>
    <w:rsid w:val="00055AC3"/>
    <w:rsid w:val="000603F3"/>
    <w:rsid w:val="00061E00"/>
    <w:rsid w:val="00065813"/>
    <w:rsid w:val="00070042"/>
    <w:rsid w:val="00074F10"/>
    <w:rsid w:val="000771E6"/>
    <w:rsid w:val="0008116D"/>
    <w:rsid w:val="00082352"/>
    <w:rsid w:val="0008639D"/>
    <w:rsid w:val="00090DF4"/>
    <w:rsid w:val="0009271F"/>
    <w:rsid w:val="000A112B"/>
    <w:rsid w:val="000B3D53"/>
    <w:rsid w:val="000B5136"/>
    <w:rsid w:val="000C2B11"/>
    <w:rsid w:val="000D66F9"/>
    <w:rsid w:val="000E00E2"/>
    <w:rsid w:val="000E58CA"/>
    <w:rsid w:val="000F0198"/>
    <w:rsid w:val="000F286D"/>
    <w:rsid w:val="000F4008"/>
    <w:rsid w:val="000F5E16"/>
    <w:rsid w:val="00100FF0"/>
    <w:rsid w:val="00101698"/>
    <w:rsid w:val="0010185D"/>
    <w:rsid w:val="0010525E"/>
    <w:rsid w:val="001077FA"/>
    <w:rsid w:val="001102D4"/>
    <w:rsid w:val="00110AD0"/>
    <w:rsid w:val="00117005"/>
    <w:rsid w:val="00121E94"/>
    <w:rsid w:val="00122C5E"/>
    <w:rsid w:val="00123CA2"/>
    <w:rsid w:val="0012790C"/>
    <w:rsid w:val="0013118D"/>
    <w:rsid w:val="00133CE8"/>
    <w:rsid w:val="00145FE8"/>
    <w:rsid w:val="00152075"/>
    <w:rsid w:val="0015514C"/>
    <w:rsid w:val="00162DBF"/>
    <w:rsid w:val="001735E8"/>
    <w:rsid w:val="001777FD"/>
    <w:rsid w:val="00184B6E"/>
    <w:rsid w:val="00192EC9"/>
    <w:rsid w:val="00196407"/>
    <w:rsid w:val="001B13BA"/>
    <w:rsid w:val="001C3825"/>
    <w:rsid w:val="001C5556"/>
    <w:rsid w:val="001D6DE3"/>
    <w:rsid w:val="001D7816"/>
    <w:rsid w:val="001E5DC6"/>
    <w:rsid w:val="001F1DFE"/>
    <w:rsid w:val="001F23FC"/>
    <w:rsid w:val="001F3B17"/>
    <w:rsid w:val="002007F1"/>
    <w:rsid w:val="00200E5E"/>
    <w:rsid w:val="0020287C"/>
    <w:rsid w:val="00206B92"/>
    <w:rsid w:val="002172A7"/>
    <w:rsid w:val="00226056"/>
    <w:rsid w:val="0022679E"/>
    <w:rsid w:val="002341FF"/>
    <w:rsid w:val="00235CD1"/>
    <w:rsid w:val="0023613E"/>
    <w:rsid w:val="00241BAB"/>
    <w:rsid w:val="0024346F"/>
    <w:rsid w:val="0025417E"/>
    <w:rsid w:val="002661B0"/>
    <w:rsid w:val="00280025"/>
    <w:rsid w:val="00280303"/>
    <w:rsid w:val="00294D64"/>
    <w:rsid w:val="002A00FD"/>
    <w:rsid w:val="002A2588"/>
    <w:rsid w:val="002A69E5"/>
    <w:rsid w:val="002A7DCA"/>
    <w:rsid w:val="002B295B"/>
    <w:rsid w:val="002B61D6"/>
    <w:rsid w:val="002B7BF5"/>
    <w:rsid w:val="002C0C7C"/>
    <w:rsid w:val="002C21CF"/>
    <w:rsid w:val="002C594F"/>
    <w:rsid w:val="002D42E2"/>
    <w:rsid w:val="002E30B4"/>
    <w:rsid w:val="002E5226"/>
    <w:rsid w:val="002E5681"/>
    <w:rsid w:val="002E5C0D"/>
    <w:rsid w:val="002F0DC4"/>
    <w:rsid w:val="002F0F9B"/>
    <w:rsid w:val="002F1BCD"/>
    <w:rsid w:val="00301C1E"/>
    <w:rsid w:val="0031046A"/>
    <w:rsid w:val="00316E47"/>
    <w:rsid w:val="00320F9A"/>
    <w:rsid w:val="00321D91"/>
    <w:rsid w:val="00324B81"/>
    <w:rsid w:val="00330DCE"/>
    <w:rsid w:val="00332A01"/>
    <w:rsid w:val="00344716"/>
    <w:rsid w:val="003453B6"/>
    <w:rsid w:val="00345A3F"/>
    <w:rsid w:val="0034621C"/>
    <w:rsid w:val="003605FB"/>
    <w:rsid w:val="00360752"/>
    <w:rsid w:val="0038613F"/>
    <w:rsid w:val="003907E2"/>
    <w:rsid w:val="00394A6E"/>
    <w:rsid w:val="003A3FD3"/>
    <w:rsid w:val="003B09BA"/>
    <w:rsid w:val="003B1C23"/>
    <w:rsid w:val="003B3990"/>
    <w:rsid w:val="003B47CE"/>
    <w:rsid w:val="003B4C3E"/>
    <w:rsid w:val="003B50D3"/>
    <w:rsid w:val="003C3F39"/>
    <w:rsid w:val="003E4042"/>
    <w:rsid w:val="003E713E"/>
    <w:rsid w:val="003F1152"/>
    <w:rsid w:val="00401E26"/>
    <w:rsid w:val="00402C38"/>
    <w:rsid w:val="00403CB3"/>
    <w:rsid w:val="004066C0"/>
    <w:rsid w:val="0040738D"/>
    <w:rsid w:val="004176CD"/>
    <w:rsid w:val="00417C67"/>
    <w:rsid w:val="00420B58"/>
    <w:rsid w:val="00433BE2"/>
    <w:rsid w:val="00445A4C"/>
    <w:rsid w:val="0045035F"/>
    <w:rsid w:val="00450A27"/>
    <w:rsid w:val="004520C7"/>
    <w:rsid w:val="00460E39"/>
    <w:rsid w:val="004614AD"/>
    <w:rsid w:val="00473024"/>
    <w:rsid w:val="00473B92"/>
    <w:rsid w:val="00480B18"/>
    <w:rsid w:val="00482274"/>
    <w:rsid w:val="004834A8"/>
    <w:rsid w:val="00485158"/>
    <w:rsid w:val="0049615B"/>
    <w:rsid w:val="004B2E12"/>
    <w:rsid w:val="004B50D5"/>
    <w:rsid w:val="004B5EEB"/>
    <w:rsid w:val="004C3176"/>
    <w:rsid w:val="004C6629"/>
    <w:rsid w:val="004D5590"/>
    <w:rsid w:val="004E2111"/>
    <w:rsid w:val="004E5976"/>
    <w:rsid w:val="004F246B"/>
    <w:rsid w:val="004F2648"/>
    <w:rsid w:val="004F5F37"/>
    <w:rsid w:val="004F6819"/>
    <w:rsid w:val="005005F8"/>
    <w:rsid w:val="00505EBE"/>
    <w:rsid w:val="00506BCC"/>
    <w:rsid w:val="00522217"/>
    <w:rsid w:val="00524CDD"/>
    <w:rsid w:val="00532D90"/>
    <w:rsid w:val="00534FB2"/>
    <w:rsid w:val="005419F6"/>
    <w:rsid w:val="00544A15"/>
    <w:rsid w:val="00547723"/>
    <w:rsid w:val="00547A26"/>
    <w:rsid w:val="00551F4D"/>
    <w:rsid w:val="005551D9"/>
    <w:rsid w:val="00561247"/>
    <w:rsid w:val="00564C2D"/>
    <w:rsid w:val="00566D5B"/>
    <w:rsid w:val="005701D1"/>
    <w:rsid w:val="00570889"/>
    <w:rsid w:val="00570A7C"/>
    <w:rsid w:val="00577307"/>
    <w:rsid w:val="00577E6C"/>
    <w:rsid w:val="0058151A"/>
    <w:rsid w:val="005840E2"/>
    <w:rsid w:val="00593C44"/>
    <w:rsid w:val="005A11E9"/>
    <w:rsid w:val="005A35C4"/>
    <w:rsid w:val="005A3E40"/>
    <w:rsid w:val="005B481A"/>
    <w:rsid w:val="005C31FD"/>
    <w:rsid w:val="005C4D9F"/>
    <w:rsid w:val="005C6920"/>
    <w:rsid w:val="005D2DA3"/>
    <w:rsid w:val="005D623E"/>
    <w:rsid w:val="005F359C"/>
    <w:rsid w:val="006015F1"/>
    <w:rsid w:val="00601A54"/>
    <w:rsid w:val="00603B52"/>
    <w:rsid w:val="006142F0"/>
    <w:rsid w:val="0061589B"/>
    <w:rsid w:val="00621BA3"/>
    <w:rsid w:val="00622190"/>
    <w:rsid w:val="00626213"/>
    <w:rsid w:val="0063021D"/>
    <w:rsid w:val="00630269"/>
    <w:rsid w:val="0063141C"/>
    <w:rsid w:val="00634921"/>
    <w:rsid w:val="00637186"/>
    <w:rsid w:val="00640F3B"/>
    <w:rsid w:val="00645527"/>
    <w:rsid w:val="00651158"/>
    <w:rsid w:val="00652EB7"/>
    <w:rsid w:val="0065567E"/>
    <w:rsid w:val="0065774D"/>
    <w:rsid w:val="006620B5"/>
    <w:rsid w:val="00662367"/>
    <w:rsid w:val="00663285"/>
    <w:rsid w:val="006649D9"/>
    <w:rsid w:val="006666B9"/>
    <w:rsid w:val="00674520"/>
    <w:rsid w:val="00680CDB"/>
    <w:rsid w:val="00684814"/>
    <w:rsid w:val="006904A3"/>
    <w:rsid w:val="006A01A1"/>
    <w:rsid w:val="006A0A89"/>
    <w:rsid w:val="006A3139"/>
    <w:rsid w:val="006A47C1"/>
    <w:rsid w:val="006C2F79"/>
    <w:rsid w:val="006C3BC8"/>
    <w:rsid w:val="006C6395"/>
    <w:rsid w:val="006D2D7E"/>
    <w:rsid w:val="006D6B8E"/>
    <w:rsid w:val="006E0F6A"/>
    <w:rsid w:val="006E625E"/>
    <w:rsid w:val="006F1FC9"/>
    <w:rsid w:val="006F2C75"/>
    <w:rsid w:val="006F59F6"/>
    <w:rsid w:val="007020DA"/>
    <w:rsid w:val="00704B81"/>
    <w:rsid w:val="007205EA"/>
    <w:rsid w:val="00724349"/>
    <w:rsid w:val="00726728"/>
    <w:rsid w:val="007278D9"/>
    <w:rsid w:val="00733270"/>
    <w:rsid w:val="00733B0F"/>
    <w:rsid w:val="00750ED9"/>
    <w:rsid w:val="00751AA6"/>
    <w:rsid w:val="00754791"/>
    <w:rsid w:val="00754E6D"/>
    <w:rsid w:val="007551C5"/>
    <w:rsid w:val="007651D7"/>
    <w:rsid w:val="0077083C"/>
    <w:rsid w:val="007729EA"/>
    <w:rsid w:val="007734FE"/>
    <w:rsid w:val="00777B5B"/>
    <w:rsid w:val="0078199D"/>
    <w:rsid w:val="007A3C89"/>
    <w:rsid w:val="007A5218"/>
    <w:rsid w:val="007B2560"/>
    <w:rsid w:val="007B3415"/>
    <w:rsid w:val="007B56EF"/>
    <w:rsid w:val="007B712E"/>
    <w:rsid w:val="007C3254"/>
    <w:rsid w:val="007C41CE"/>
    <w:rsid w:val="007C642D"/>
    <w:rsid w:val="007C66C7"/>
    <w:rsid w:val="007D0E2E"/>
    <w:rsid w:val="007D5862"/>
    <w:rsid w:val="00801DA3"/>
    <w:rsid w:val="00811D31"/>
    <w:rsid w:val="00816080"/>
    <w:rsid w:val="00816C21"/>
    <w:rsid w:val="008176DD"/>
    <w:rsid w:val="00823FD1"/>
    <w:rsid w:val="0083688D"/>
    <w:rsid w:val="00843432"/>
    <w:rsid w:val="00843A78"/>
    <w:rsid w:val="008449B0"/>
    <w:rsid w:val="00851BC4"/>
    <w:rsid w:val="008520CE"/>
    <w:rsid w:val="008524F5"/>
    <w:rsid w:val="008713D3"/>
    <w:rsid w:val="00877A89"/>
    <w:rsid w:val="008803CE"/>
    <w:rsid w:val="00890499"/>
    <w:rsid w:val="00891C5E"/>
    <w:rsid w:val="008A1D0E"/>
    <w:rsid w:val="008A39AF"/>
    <w:rsid w:val="008B06BB"/>
    <w:rsid w:val="008B2F58"/>
    <w:rsid w:val="008B6003"/>
    <w:rsid w:val="008E4362"/>
    <w:rsid w:val="008E4CE8"/>
    <w:rsid w:val="008E5C13"/>
    <w:rsid w:val="008E7277"/>
    <w:rsid w:val="008F3C61"/>
    <w:rsid w:val="008F7129"/>
    <w:rsid w:val="00903D66"/>
    <w:rsid w:val="00912873"/>
    <w:rsid w:val="009160E7"/>
    <w:rsid w:val="00921043"/>
    <w:rsid w:val="0092173E"/>
    <w:rsid w:val="0092264B"/>
    <w:rsid w:val="00923921"/>
    <w:rsid w:val="00931439"/>
    <w:rsid w:val="00941387"/>
    <w:rsid w:val="009417B3"/>
    <w:rsid w:val="00946F33"/>
    <w:rsid w:val="00947CA8"/>
    <w:rsid w:val="009513C7"/>
    <w:rsid w:val="00951F14"/>
    <w:rsid w:val="00967465"/>
    <w:rsid w:val="00967C5A"/>
    <w:rsid w:val="0098249E"/>
    <w:rsid w:val="00982728"/>
    <w:rsid w:val="0099275F"/>
    <w:rsid w:val="00992F9C"/>
    <w:rsid w:val="0099606C"/>
    <w:rsid w:val="009B0809"/>
    <w:rsid w:val="009B0C5C"/>
    <w:rsid w:val="009C2ADD"/>
    <w:rsid w:val="009C2ECC"/>
    <w:rsid w:val="009C2FBB"/>
    <w:rsid w:val="009C6CAE"/>
    <w:rsid w:val="009D5F9D"/>
    <w:rsid w:val="009E6E18"/>
    <w:rsid w:val="00A0258C"/>
    <w:rsid w:val="00A0422A"/>
    <w:rsid w:val="00A069F3"/>
    <w:rsid w:val="00A21CBD"/>
    <w:rsid w:val="00A253D0"/>
    <w:rsid w:val="00A36618"/>
    <w:rsid w:val="00A374E0"/>
    <w:rsid w:val="00A45F01"/>
    <w:rsid w:val="00A54C41"/>
    <w:rsid w:val="00A60356"/>
    <w:rsid w:val="00A66833"/>
    <w:rsid w:val="00A717F2"/>
    <w:rsid w:val="00A731B1"/>
    <w:rsid w:val="00A74E13"/>
    <w:rsid w:val="00A75CB0"/>
    <w:rsid w:val="00A76256"/>
    <w:rsid w:val="00A777D9"/>
    <w:rsid w:val="00A77A8D"/>
    <w:rsid w:val="00AB77E5"/>
    <w:rsid w:val="00AD1307"/>
    <w:rsid w:val="00AF0066"/>
    <w:rsid w:val="00AF7DAD"/>
    <w:rsid w:val="00B00390"/>
    <w:rsid w:val="00B077CD"/>
    <w:rsid w:val="00B107CA"/>
    <w:rsid w:val="00B14F35"/>
    <w:rsid w:val="00B17B01"/>
    <w:rsid w:val="00B21D34"/>
    <w:rsid w:val="00B26C13"/>
    <w:rsid w:val="00B30CDF"/>
    <w:rsid w:val="00B35D32"/>
    <w:rsid w:val="00B3769A"/>
    <w:rsid w:val="00B42ED0"/>
    <w:rsid w:val="00B43193"/>
    <w:rsid w:val="00B4782B"/>
    <w:rsid w:val="00B607E7"/>
    <w:rsid w:val="00B643C3"/>
    <w:rsid w:val="00B7665A"/>
    <w:rsid w:val="00B7754A"/>
    <w:rsid w:val="00B84808"/>
    <w:rsid w:val="00B9091E"/>
    <w:rsid w:val="00B93667"/>
    <w:rsid w:val="00B93FD7"/>
    <w:rsid w:val="00BA2A5E"/>
    <w:rsid w:val="00BA415C"/>
    <w:rsid w:val="00BB1235"/>
    <w:rsid w:val="00BB426D"/>
    <w:rsid w:val="00BC2AD9"/>
    <w:rsid w:val="00BC4B9A"/>
    <w:rsid w:val="00BC592E"/>
    <w:rsid w:val="00BD0FEA"/>
    <w:rsid w:val="00BD441F"/>
    <w:rsid w:val="00BF3F85"/>
    <w:rsid w:val="00BF5591"/>
    <w:rsid w:val="00BF5BCA"/>
    <w:rsid w:val="00C03269"/>
    <w:rsid w:val="00C07EAD"/>
    <w:rsid w:val="00C15E5C"/>
    <w:rsid w:val="00C20E7D"/>
    <w:rsid w:val="00C20FD5"/>
    <w:rsid w:val="00C25E5D"/>
    <w:rsid w:val="00C26199"/>
    <w:rsid w:val="00C26AC6"/>
    <w:rsid w:val="00C3458F"/>
    <w:rsid w:val="00C359D3"/>
    <w:rsid w:val="00C440C3"/>
    <w:rsid w:val="00C46BE8"/>
    <w:rsid w:val="00C4747A"/>
    <w:rsid w:val="00C529C8"/>
    <w:rsid w:val="00C57B55"/>
    <w:rsid w:val="00C631B3"/>
    <w:rsid w:val="00C75B38"/>
    <w:rsid w:val="00C846C2"/>
    <w:rsid w:val="00C93970"/>
    <w:rsid w:val="00C946C4"/>
    <w:rsid w:val="00CA07C5"/>
    <w:rsid w:val="00CA2AF9"/>
    <w:rsid w:val="00CA6F79"/>
    <w:rsid w:val="00CA7BEC"/>
    <w:rsid w:val="00CB388A"/>
    <w:rsid w:val="00CB465E"/>
    <w:rsid w:val="00CB4FC0"/>
    <w:rsid w:val="00CC2B16"/>
    <w:rsid w:val="00CC52D9"/>
    <w:rsid w:val="00CC64A8"/>
    <w:rsid w:val="00CD1CF0"/>
    <w:rsid w:val="00CD528D"/>
    <w:rsid w:val="00CE3BBF"/>
    <w:rsid w:val="00CE583A"/>
    <w:rsid w:val="00CE5FF5"/>
    <w:rsid w:val="00CF1331"/>
    <w:rsid w:val="00CF1C4F"/>
    <w:rsid w:val="00CF3F20"/>
    <w:rsid w:val="00CF4B1C"/>
    <w:rsid w:val="00CF63EE"/>
    <w:rsid w:val="00CF6799"/>
    <w:rsid w:val="00CF7580"/>
    <w:rsid w:val="00D06896"/>
    <w:rsid w:val="00D10C08"/>
    <w:rsid w:val="00D12E74"/>
    <w:rsid w:val="00D13561"/>
    <w:rsid w:val="00D1540A"/>
    <w:rsid w:val="00D160D6"/>
    <w:rsid w:val="00D213A5"/>
    <w:rsid w:val="00D2156F"/>
    <w:rsid w:val="00D26995"/>
    <w:rsid w:val="00D2787E"/>
    <w:rsid w:val="00D301AE"/>
    <w:rsid w:val="00D450D8"/>
    <w:rsid w:val="00D47179"/>
    <w:rsid w:val="00D50B90"/>
    <w:rsid w:val="00D55CA5"/>
    <w:rsid w:val="00D604D5"/>
    <w:rsid w:val="00D70C51"/>
    <w:rsid w:val="00D77371"/>
    <w:rsid w:val="00D77653"/>
    <w:rsid w:val="00D80FC2"/>
    <w:rsid w:val="00D821C4"/>
    <w:rsid w:val="00D86C2E"/>
    <w:rsid w:val="00D870A2"/>
    <w:rsid w:val="00D933CB"/>
    <w:rsid w:val="00D93C4C"/>
    <w:rsid w:val="00DA3331"/>
    <w:rsid w:val="00DA5397"/>
    <w:rsid w:val="00DA5C2A"/>
    <w:rsid w:val="00DB3E0B"/>
    <w:rsid w:val="00DB5EC9"/>
    <w:rsid w:val="00DC1CF6"/>
    <w:rsid w:val="00DC5B9D"/>
    <w:rsid w:val="00DC6236"/>
    <w:rsid w:val="00DC7756"/>
    <w:rsid w:val="00DD70BC"/>
    <w:rsid w:val="00DF1F01"/>
    <w:rsid w:val="00DF5074"/>
    <w:rsid w:val="00DF78FA"/>
    <w:rsid w:val="00E11674"/>
    <w:rsid w:val="00E12072"/>
    <w:rsid w:val="00E21115"/>
    <w:rsid w:val="00E25197"/>
    <w:rsid w:val="00E27245"/>
    <w:rsid w:val="00E40CF5"/>
    <w:rsid w:val="00E45E7E"/>
    <w:rsid w:val="00E5092F"/>
    <w:rsid w:val="00E6015A"/>
    <w:rsid w:val="00E60A69"/>
    <w:rsid w:val="00E60DFD"/>
    <w:rsid w:val="00E75F07"/>
    <w:rsid w:val="00E84B8D"/>
    <w:rsid w:val="00E84DCB"/>
    <w:rsid w:val="00E8597E"/>
    <w:rsid w:val="00E91536"/>
    <w:rsid w:val="00E91620"/>
    <w:rsid w:val="00EA4C66"/>
    <w:rsid w:val="00EA694A"/>
    <w:rsid w:val="00EB0B4E"/>
    <w:rsid w:val="00EB1FE6"/>
    <w:rsid w:val="00EC1151"/>
    <w:rsid w:val="00EC1325"/>
    <w:rsid w:val="00EC47F6"/>
    <w:rsid w:val="00ED3614"/>
    <w:rsid w:val="00ED3D7E"/>
    <w:rsid w:val="00ED6E7A"/>
    <w:rsid w:val="00EE3C29"/>
    <w:rsid w:val="00EF4071"/>
    <w:rsid w:val="00EF5014"/>
    <w:rsid w:val="00F03317"/>
    <w:rsid w:val="00F041A3"/>
    <w:rsid w:val="00F04A3C"/>
    <w:rsid w:val="00F0611E"/>
    <w:rsid w:val="00F12239"/>
    <w:rsid w:val="00F15DFB"/>
    <w:rsid w:val="00F31628"/>
    <w:rsid w:val="00F35423"/>
    <w:rsid w:val="00F36E78"/>
    <w:rsid w:val="00F40422"/>
    <w:rsid w:val="00F42DFD"/>
    <w:rsid w:val="00F453E4"/>
    <w:rsid w:val="00F505EF"/>
    <w:rsid w:val="00F546B2"/>
    <w:rsid w:val="00F75329"/>
    <w:rsid w:val="00F755C0"/>
    <w:rsid w:val="00F807EA"/>
    <w:rsid w:val="00F8194A"/>
    <w:rsid w:val="00F859DB"/>
    <w:rsid w:val="00F96B90"/>
    <w:rsid w:val="00F96FDA"/>
    <w:rsid w:val="00FA3220"/>
    <w:rsid w:val="00FA3965"/>
    <w:rsid w:val="00FA3CAB"/>
    <w:rsid w:val="00FB3A06"/>
    <w:rsid w:val="00FC5A27"/>
    <w:rsid w:val="00FC6576"/>
    <w:rsid w:val="00FC68C0"/>
    <w:rsid w:val="00FD19D4"/>
    <w:rsid w:val="00FD7F8B"/>
    <w:rsid w:val="00FE0847"/>
    <w:rsid w:val="00FE4B7F"/>
    <w:rsid w:val="00FE6CCC"/>
    <w:rsid w:val="00FF0607"/>
    <w:rsid w:val="00FF0E42"/>
    <w:rsid w:val="00FF272C"/>
    <w:rsid w:val="00FF2CF2"/>
    <w:rsid w:val="00FF6246"/>
    <w:rsid w:val="00FF6AD6"/>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nhideWhenUsed/>
    <w:rsid w:val="00726728"/>
    <w:pPr>
      <w:spacing w:line="240" w:lineRule="auto"/>
    </w:pPr>
    <w:rPr>
      <w:sz w:val="20"/>
      <w:szCs w:val="20"/>
    </w:rPr>
  </w:style>
  <w:style w:type="character" w:customStyle="1" w:styleId="CommentTextChar">
    <w:name w:val="Comment Text Char"/>
    <w:basedOn w:val="DefaultParagraphFont"/>
    <w:link w:val="CommentText"/>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iestogijos.lt" TargetMode="External"/><Relationship Id="rId5" Type="http://schemas.openxmlformats.org/officeDocument/2006/relationships/webSettings" Target="webSettings.xml"/><Relationship Id="rId10" Type="http://schemas.openxmlformats.org/officeDocument/2006/relationships/hyperlink" Target="mailto:%20aurelija.zvynakyte-bargailiene@miestogijos.lt" TargetMode="External"/><Relationship Id="rId4" Type="http://schemas.openxmlformats.org/officeDocument/2006/relationships/settings" Target="settings.xml"/><Relationship Id="rId9" Type="http://schemas.openxmlformats.org/officeDocument/2006/relationships/hyperlink" Target="https://osp.stat.gov.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5</Pages>
  <Words>1975</Words>
  <Characters>11259</Characters>
  <Application>Microsoft Office Word</Application>
  <DocSecurity>0</DocSecurity>
  <Lines>93</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13208</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315</cp:revision>
  <cp:lastPrinted>2026-01-22T10:06:00Z</cp:lastPrinted>
  <dcterms:created xsi:type="dcterms:W3CDTF">2021-03-28T17:00:00Z</dcterms:created>
  <dcterms:modified xsi:type="dcterms:W3CDTF">2026-01-22T15:17:00Z</dcterms:modified>
</cp:coreProperties>
</file>